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04" w:rsidRPr="00E44BBE" w:rsidRDefault="00FD4383">
      <w:pPr>
        <w:rPr>
          <w:sz w:val="28"/>
          <w:szCs w:val="28"/>
        </w:rPr>
      </w:pPr>
      <w:r w:rsidRPr="00E44BBE">
        <w:rPr>
          <w:sz w:val="28"/>
          <w:szCs w:val="28"/>
        </w:rPr>
        <w:t>Use and Impact of Pupil Premium Spending 2015-2016</w:t>
      </w:r>
      <w:r w:rsidR="00B95E83">
        <w:rPr>
          <w:sz w:val="28"/>
          <w:szCs w:val="28"/>
        </w:rPr>
        <w:t xml:space="preserve"> – (Autumn 2016 Review)</w:t>
      </w:r>
    </w:p>
    <w:p w:rsidR="00FD4383" w:rsidRDefault="00FD4383"/>
    <w:tbl>
      <w:tblPr>
        <w:tblStyle w:val="LightGrid-Accent5"/>
        <w:tblW w:w="0" w:type="auto"/>
        <w:tblLook w:val="04A0" w:firstRow="1" w:lastRow="0" w:firstColumn="1" w:lastColumn="0" w:noHBand="0" w:noVBand="1"/>
      </w:tblPr>
      <w:tblGrid>
        <w:gridCol w:w="3055"/>
        <w:gridCol w:w="3913"/>
        <w:gridCol w:w="1514"/>
        <w:gridCol w:w="5456"/>
      </w:tblGrid>
      <w:tr w:rsidR="00FD4383" w:rsidTr="003800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3800B9">
            <w:r>
              <w:t>Intervention/Strategy</w:t>
            </w:r>
          </w:p>
        </w:tc>
        <w:tc>
          <w:tcPr>
            <w:tcW w:w="4001" w:type="dxa"/>
          </w:tcPr>
          <w:p w:rsidR="00FD4383" w:rsidRDefault="003800B9">
            <w:pPr>
              <w:cnfStyle w:val="100000000000" w:firstRow="1" w:lastRow="0" w:firstColumn="0" w:lastColumn="0" w:oddVBand="0" w:evenVBand="0" w:oddHBand="0" w:evenHBand="0" w:firstRowFirstColumn="0" w:firstRowLastColumn="0" w:lastRowFirstColumn="0" w:lastRowLastColumn="0"/>
            </w:pPr>
            <w:r>
              <w:t>Focus</w:t>
            </w:r>
          </w:p>
        </w:tc>
        <w:tc>
          <w:tcPr>
            <w:tcW w:w="1527" w:type="dxa"/>
          </w:tcPr>
          <w:p w:rsidR="00FD4383" w:rsidRDefault="00BB4723" w:rsidP="00F70D45">
            <w:pPr>
              <w:jc w:val="center"/>
              <w:cnfStyle w:val="100000000000" w:firstRow="1" w:lastRow="0" w:firstColumn="0" w:lastColumn="0" w:oddVBand="0" w:evenVBand="0" w:oddHBand="0" w:evenHBand="0" w:firstRowFirstColumn="0" w:firstRowLastColumn="0" w:lastRowFirstColumn="0" w:lastRowLastColumn="0"/>
            </w:pPr>
            <w:r>
              <w:t xml:space="preserve">Estimated </w:t>
            </w:r>
            <w:r w:rsidR="000C52D4">
              <w:t xml:space="preserve">annual </w:t>
            </w:r>
            <w:r w:rsidR="00F70D45">
              <w:t>c</w:t>
            </w:r>
            <w:r w:rsidR="003800B9">
              <w:t>ost</w:t>
            </w:r>
          </w:p>
        </w:tc>
        <w:tc>
          <w:tcPr>
            <w:tcW w:w="5561" w:type="dxa"/>
          </w:tcPr>
          <w:p w:rsidR="00FD4383" w:rsidRDefault="003800B9" w:rsidP="00645570">
            <w:pPr>
              <w:cnfStyle w:val="100000000000" w:firstRow="1" w:lastRow="0" w:firstColumn="0" w:lastColumn="0" w:oddVBand="0" w:evenVBand="0" w:oddHBand="0" w:evenHBand="0" w:firstRowFirstColumn="0" w:firstRowLastColumn="0" w:lastRowFirstColumn="0" w:lastRowLastColumn="0"/>
            </w:pPr>
            <w:r>
              <w:t>Evidence of Impact</w:t>
            </w:r>
            <w:r w:rsidR="009D2C04">
              <w:t xml:space="preserve"> –</w:t>
            </w:r>
            <w:r w:rsidR="002C0A7A">
              <w:t xml:space="preserve"> </w:t>
            </w:r>
            <w:r w:rsidR="009D2C04">
              <w:t>(Summer</w:t>
            </w:r>
            <w:r w:rsidR="00002A72">
              <w:t>/Autumn 2016</w:t>
            </w:r>
            <w:r w:rsidR="00645570">
              <w:t>)</w:t>
            </w:r>
          </w:p>
        </w:tc>
      </w:tr>
      <w:tr w:rsidR="003800B9"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3800B9">
            <w:r>
              <w:t>Learning Inclusion Centre</w:t>
            </w:r>
          </w:p>
        </w:tc>
        <w:tc>
          <w:tcPr>
            <w:tcW w:w="4001" w:type="dxa"/>
          </w:tcPr>
          <w:p w:rsidR="00FD4383" w:rsidRDefault="003800B9">
            <w:pPr>
              <w:cnfStyle w:val="000000100000" w:firstRow="0" w:lastRow="0" w:firstColumn="0" w:lastColumn="0" w:oddVBand="0" w:evenVBand="0" w:oddHBand="1" w:evenHBand="0" w:firstRowFirstColumn="0" w:firstRowLastColumn="0" w:lastRowFirstColumn="0" w:lastRowLastColumn="0"/>
            </w:pPr>
            <w:r>
              <w:t>Support to pupils both emotionally and academically</w:t>
            </w:r>
            <w:r w:rsidR="00E44BBE">
              <w:t>.</w:t>
            </w:r>
          </w:p>
          <w:p w:rsidR="003800B9" w:rsidRDefault="003800B9">
            <w:pPr>
              <w:cnfStyle w:val="000000100000" w:firstRow="0" w:lastRow="0" w:firstColumn="0" w:lastColumn="0" w:oddVBand="0" w:evenVBand="0" w:oddHBand="1" w:evenHBand="0" w:firstRowFirstColumn="0" w:firstRowLastColumn="0" w:lastRowFirstColumn="0" w:lastRowLastColumn="0"/>
            </w:pPr>
          </w:p>
        </w:tc>
        <w:tc>
          <w:tcPr>
            <w:tcW w:w="1527" w:type="dxa"/>
          </w:tcPr>
          <w:p w:rsidR="00FD4383" w:rsidRDefault="00292D40" w:rsidP="00542A4E">
            <w:pPr>
              <w:jc w:val="center"/>
              <w:cnfStyle w:val="000000100000" w:firstRow="0" w:lastRow="0" w:firstColumn="0" w:lastColumn="0" w:oddVBand="0" w:evenVBand="0" w:oddHBand="1" w:evenHBand="0" w:firstRowFirstColumn="0" w:firstRowLastColumn="0" w:lastRowFirstColumn="0" w:lastRowLastColumn="0"/>
            </w:pPr>
            <w:r>
              <w:t>£</w:t>
            </w:r>
            <w:r w:rsidR="00542A4E">
              <w:t>17,580</w:t>
            </w:r>
          </w:p>
        </w:tc>
        <w:tc>
          <w:tcPr>
            <w:tcW w:w="5561" w:type="dxa"/>
          </w:tcPr>
          <w:p w:rsidR="003426BB" w:rsidRDefault="009D2C04">
            <w:pPr>
              <w:cnfStyle w:val="000000100000" w:firstRow="0" w:lastRow="0" w:firstColumn="0" w:lastColumn="0" w:oddVBand="0" w:evenVBand="0" w:oddHBand="1" w:evenHBand="0" w:firstRowFirstColumn="0" w:firstRowLastColumn="0" w:lastRowFirstColumn="0" w:lastRowLastColumn="0"/>
            </w:pPr>
            <w:r>
              <w:t>The table shows the number of PP s</w:t>
            </w:r>
            <w:r w:rsidR="00C6341A">
              <w:t>tudents visiting the Inclusion C</w:t>
            </w:r>
            <w:r>
              <w:t>entre between May and July 2016</w:t>
            </w:r>
            <w:r w:rsidR="00136543">
              <w:t>.</w:t>
            </w:r>
          </w:p>
          <w:p w:rsidR="00C6341A" w:rsidRDefault="00C6341A">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040"/>
              <w:gridCol w:w="1040"/>
              <w:gridCol w:w="1041"/>
              <w:gridCol w:w="1041"/>
              <w:gridCol w:w="1041"/>
            </w:tblGrid>
            <w:tr w:rsidR="009D2C04" w:rsidTr="009D2C04">
              <w:tc>
                <w:tcPr>
                  <w:tcW w:w="1040" w:type="dxa"/>
                </w:tcPr>
                <w:p w:rsidR="009D2C04" w:rsidRDefault="009D2C04">
                  <w:r>
                    <w:t>Year 7</w:t>
                  </w:r>
                </w:p>
              </w:tc>
              <w:tc>
                <w:tcPr>
                  <w:tcW w:w="1040" w:type="dxa"/>
                </w:tcPr>
                <w:p w:rsidR="009D2C04" w:rsidRDefault="009D2C04">
                  <w:r>
                    <w:t>Year 8</w:t>
                  </w:r>
                </w:p>
              </w:tc>
              <w:tc>
                <w:tcPr>
                  <w:tcW w:w="1041" w:type="dxa"/>
                </w:tcPr>
                <w:p w:rsidR="009D2C04" w:rsidRDefault="009D2C04">
                  <w:r>
                    <w:t>Year 9</w:t>
                  </w:r>
                </w:p>
              </w:tc>
              <w:tc>
                <w:tcPr>
                  <w:tcW w:w="1041" w:type="dxa"/>
                </w:tcPr>
                <w:p w:rsidR="009D2C04" w:rsidRDefault="009D2C04">
                  <w:r>
                    <w:t>Year 10</w:t>
                  </w:r>
                </w:p>
              </w:tc>
              <w:tc>
                <w:tcPr>
                  <w:tcW w:w="1041" w:type="dxa"/>
                </w:tcPr>
                <w:p w:rsidR="009D2C04" w:rsidRDefault="009D2C04">
                  <w:r>
                    <w:t>Year 11</w:t>
                  </w:r>
                </w:p>
              </w:tc>
            </w:tr>
            <w:tr w:rsidR="009D2C04" w:rsidTr="009D2C04">
              <w:tc>
                <w:tcPr>
                  <w:tcW w:w="1040" w:type="dxa"/>
                </w:tcPr>
                <w:p w:rsidR="009D2C04" w:rsidRDefault="00A36D96" w:rsidP="009D2C04">
                  <w:pPr>
                    <w:jc w:val="center"/>
                  </w:pPr>
                  <w:r>
                    <w:t>6</w:t>
                  </w:r>
                </w:p>
              </w:tc>
              <w:tc>
                <w:tcPr>
                  <w:tcW w:w="1040" w:type="dxa"/>
                </w:tcPr>
                <w:p w:rsidR="009D2C04" w:rsidRDefault="009D2C04" w:rsidP="009D2C04">
                  <w:pPr>
                    <w:jc w:val="center"/>
                  </w:pPr>
                  <w:r>
                    <w:t>20</w:t>
                  </w:r>
                </w:p>
              </w:tc>
              <w:tc>
                <w:tcPr>
                  <w:tcW w:w="1041" w:type="dxa"/>
                </w:tcPr>
                <w:p w:rsidR="009D2C04" w:rsidRDefault="009D2C04" w:rsidP="009D2C04">
                  <w:pPr>
                    <w:jc w:val="center"/>
                  </w:pPr>
                  <w:r>
                    <w:t>13</w:t>
                  </w:r>
                </w:p>
              </w:tc>
              <w:tc>
                <w:tcPr>
                  <w:tcW w:w="1041" w:type="dxa"/>
                </w:tcPr>
                <w:p w:rsidR="009D2C04" w:rsidRDefault="009D2C04" w:rsidP="009D2C04">
                  <w:pPr>
                    <w:jc w:val="center"/>
                  </w:pPr>
                  <w:r>
                    <w:t>15</w:t>
                  </w:r>
                </w:p>
              </w:tc>
              <w:tc>
                <w:tcPr>
                  <w:tcW w:w="1041" w:type="dxa"/>
                </w:tcPr>
                <w:p w:rsidR="009D2C04" w:rsidRDefault="009D2C04" w:rsidP="009D2C04">
                  <w:pPr>
                    <w:jc w:val="center"/>
                  </w:pPr>
                  <w:r>
                    <w:t>3</w:t>
                  </w:r>
                </w:p>
              </w:tc>
            </w:tr>
          </w:tbl>
          <w:p w:rsidR="009D2C04" w:rsidRDefault="009D2C04">
            <w:pPr>
              <w:cnfStyle w:val="000000100000" w:firstRow="0" w:lastRow="0" w:firstColumn="0" w:lastColumn="0" w:oddVBand="0" w:evenVBand="0" w:oddHBand="1" w:evenHBand="0" w:firstRowFirstColumn="0" w:firstRowLastColumn="0" w:lastRowFirstColumn="0" w:lastRowLastColumn="0"/>
            </w:pPr>
          </w:p>
          <w:p w:rsidR="003426BB" w:rsidRDefault="00136543">
            <w:pPr>
              <w:cnfStyle w:val="000000100000" w:firstRow="0" w:lastRow="0" w:firstColumn="0" w:lastColumn="0" w:oddVBand="0" w:evenVBand="0" w:oddHBand="1" w:evenHBand="0" w:firstRowFirstColumn="0" w:firstRowLastColumn="0" w:lastRowFirstColumn="0" w:lastRowLastColumn="0"/>
            </w:pPr>
            <w:r>
              <w:t>This has resulted in a range of outcomes for pupils including:</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Decrease in referrals</w:t>
            </w:r>
            <w:r w:rsidR="002B5D51">
              <w:t>.</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Improved attendance</w:t>
            </w:r>
            <w:r w:rsidR="002B5D51">
              <w:t>.</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Improved self-esteem</w:t>
            </w:r>
            <w:r w:rsidR="002B5D51">
              <w:t>.</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Improved ability to manage anger</w:t>
            </w:r>
            <w:r w:rsidR="002B5D51">
              <w:t>.</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Better social interaction</w:t>
            </w:r>
            <w:r w:rsidR="002B5D51">
              <w:t>.</w:t>
            </w:r>
          </w:p>
          <w:p w:rsidR="00136543" w:rsidRDefault="00136543" w:rsidP="00136543">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Decrease in anxiety</w:t>
            </w:r>
            <w:r w:rsidR="002B5D51">
              <w:t>.</w:t>
            </w:r>
          </w:p>
          <w:p w:rsidR="003426BB" w:rsidRDefault="003426BB">
            <w:pPr>
              <w:cnfStyle w:val="000000100000" w:firstRow="0" w:lastRow="0" w:firstColumn="0" w:lastColumn="0" w:oddVBand="0" w:evenVBand="0" w:oddHBand="1" w:evenHBand="0" w:firstRowFirstColumn="0" w:firstRowLastColumn="0" w:lastRowFirstColumn="0" w:lastRowLastColumn="0"/>
            </w:pPr>
          </w:p>
        </w:tc>
      </w:tr>
      <w:tr w:rsidR="00FD4383"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2135F2">
            <w:r>
              <w:t>2 Teaching Assistants</w:t>
            </w:r>
          </w:p>
        </w:tc>
        <w:tc>
          <w:tcPr>
            <w:tcW w:w="4001" w:type="dxa"/>
          </w:tcPr>
          <w:p w:rsidR="00FD4383" w:rsidRDefault="003800B9">
            <w:pPr>
              <w:cnfStyle w:val="000000010000" w:firstRow="0" w:lastRow="0" w:firstColumn="0" w:lastColumn="0" w:oddVBand="0" w:evenVBand="0" w:oddHBand="0" w:evenHBand="1" w:firstRowFirstColumn="0" w:firstRowLastColumn="0" w:lastRowFirstColumn="0" w:lastRowLastColumn="0"/>
            </w:pPr>
            <w:r w:rsidRPr="00EC128D">
              <w:rPr>
                <w:sz w:val="24"/>
                <w:szCs w:val="24"/>
                <w:lang w:val="en-US"/>
              </w:rPr>
              <w:t>2 Teaching Assistants employed specifically to ensure that the pupils receive appropriate intervention and support specifically in numeracy and literacy.</w:t>
            </w:r>
          </w:p>
        </w:tc>
        <w:tc>
          <w:tcPr>
            <w:tcW w:w="1527" w:type="dxa"/>
          </w:tcPr>
          <w:p w:rsidR="00FD4383" w:rsidRDefault="00542A4E" w:rsidP="00292D40">
            <w:pPr>
              <w:jc w:val="center"/>
              <w:cnfStyle w:val="000000010000" w:firstRow="0" w:lastRow="0" w:firstColumn="0" w:lastColumn="0" w:oddVBand="0" w:evenVBand="0" w:oddHBand="0" w:evenHBand="1" w:firstRowFirstColumn="0" w:firstRowLastColumn="0" w:lastRowFirstColumn="0" w:lastRowLastColumn="0"/>
            </w:pPr>
            <w:r>
              <w:t>£25,770</w:t>
            </w:r>
          </w:p>
        </w:tc>
        <w:tc>
          <w:tcPr>
            <w:tcW w:w="5561" w:type="dxa"/>
          </w:tcPr>
          <w:p w:rsidR="00B748E8" w:rsidRDefault="009D2C04" w:rsidP="00B748E8">
            <w:pPr>
              <w:cnfStyle w:val="000000010000" w:firstRow="0" w:lastRow="0" w:firstColumn="0" w:lastColumn="0" w:oddVBand="0" w:evenVBand="0" w:oddHBand="0" w:evenHBand="1" w:firstRowFirstColumn="0" w:firstRowLastColumn="0" w:lastRowFirstColumn="0" w:lastRowLastColumn="0"/>
            </w:pPr>
            <w:r>
              <w:t>2016 Results</w:t>
            </w:r>
            <w:r w:rsidR="00D24873">
              <w:t xml:space="preserve"> -</w:t>
            </w:r>
          </w:p>
          <w:p w:rsidR="009D2C04" w:rsidRDefault="009D2C04" w:rsidP="00B748E8">
            <w:pPr>
              <w:cnfStyle w:val="000000010000" w:firstRow="0" w:lastRow="0" w:firstColumn="0" w:lastColumn="0" w:oddVBand="0" w:evenVBand="0" w:oddHBand="0" w:evenHBand="1" w:firstRowFirstColumn="0" w:firstRowLastColumn="0" w:lastRowFirstColumn="0" w:lastRowLastColumn="0"/>
            </w:pPr>
            <w:r>
              <w:t>The gap between PP attainment and all students was reduced in a number of areas when compared to 2015 results –</w:t>
            </w:r>
          </w:p>
          <w:p w:rsidR="009D2C04" w:rsidRDefault="009D2C04" w:rsidP="009D2C04">
            <w:pPr>
              <w:pStyle w:val="ListParagraph"/>
              <w:numPr>
                <w:ilvl w:val="0"/>
                <w:numId w:val="5"/>
              </w:numPr>
              <w:cnfStyle w:val="000000010000" w:firstRow="0" w:lastRow="0" w:firstColumn="0" w:lastColumn="0" w:oddVBand="0" w:evenVBand="0" w:oddHBand="0" w:evenHBand="1" w:firstRowFirstColumn="0" w:firstRowLastColumn="0" w:lastRowFirstColumn="0" w:lastRowLastColumn="0"/>
            </w:pPr>
            <w:r>
              <w:t>5 A*-C gap was reduced by 9.49%</w:t>
            </w:r>
            <w:r w:rsidR="00E221C2">
              <w:t>.</w:t>
            </w:r>
          </w:p>
          <w:p w:rsidR="00E221C2" w:rsidRDefault="00E221C2" w:rsidP="009D2C04">
            <w:pPr>
              <w:pStyle w:val="ListParagraph"/>
              <w:numPr>
                <w:ilvl w:val="0"/>
                <w:numId w:val="5"/>
              </w:numPr>
              <w:cnfStyle w:val="000000010000" w:firstRow="0" w:lastRow="0" w:firstColumn="0" w:lastColumn="0" w:oddVBand="0" w:evenVBand="0" w:oddHBand="0" w:evenHBand="1" w:firstRowFirstColumn="0" w:firstRowLastColumn="0" w:lastRowFirstColumn="0" w:lastRowLastColumn="0"/>
            </w:pPr>
            <w:r>
              <w:t>5 A* - C including En</w:t>
            </w:r>
            <w:r w:rsidR="00C6341A">
              <w:t xml:space="preserve">glish </w:t>
            </w:r>
            <w:r>
              <w:t>and Ma</w:t>
            </w:r>
            <w:r w:rsidR="00C6341A">
              <w:t>ths</w:t>
            </w:r>
            <w:r>
              <w:t xml:space="preserve"> was reduced by 6.31%.</w:t>
            </w:r>
          </w:p>
          <w:p w:rsidR="00E221C2" w:rsidRDefault="00E221C2" w:rsidP="009D2C04">
            <w:pPr>
              <w:pStyle w:val="ListParagraph"/>
              <w:numPr>
                <w:ilvl w:val="0"/>
                <w:numId w:val="5"/>
              </w:numPr>
              <w:cnfStyle w:val="000000010000" w:firstRow="0" w:lastRow="0" w:firstColumn="0" w:lastColumn="0" w:oddVBand="0" w:evenVBand="0" w:oddHBand="0" w:evenHBand="1" w:firstRowFirstColumn="0" w:firstRowLastColumn="0" w:lastRowFirstColumn="0" w:lastRowLastColumn="0"/>
            </w:pPr>
            <w:r>
              <w:t>English Baccalaureate was reduced by 17.86%</w:t>
            </w:r>
            <w:r w:rsidR="00D24873">
              <w:t>.</w:t>
            </w:r>
          </w:p>
          <w:p w:rsidR="001B2349" w:rsidRDefault="001B2349" w:rsidP="00B748E8">
            <w:pPr>
              <w:cnfStyle w:val="000000010000" w:firstRow="0" w:lastRow="0" w:firstColumn="0" w:lastColumn="0" w:oddVBand="0" w:evenVBand="0" w:oddHBand="0" w:evenHBand="1" w:firstRowFirstColumn="0" w:firstRowLastColumn="0" w:lastRowFirstColumn="0" w:lastRowLastColumn="0"/>
            </w:pPr>
          </w:p>
        </w:tc>
      </w:tr>
      <w:tr w:rsidR="003800B9"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2135F2">
            <w:r>
              <w:lastRenderedPageBreak/>
              <w:t>Intervention English Teacher</w:t>
            </w:r>
          </w:p>
        </w:tc>
        <w:tc>
          <w:tcPr>
            <w:tcW w:w="4001" w:type="dxa"/>
          </w:tcPr>
          <w:p w:rsidR="002135F2" w:rsidRPr="002135F2" w:rsidRDefault="002135F2" w:rsidP="002135F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en-US"/>
              </w:rPr>
              <w:t>Provide English i</w:t>
            </w:r>
            <w:r w:rsidRPr="002135F2">
              <w:rPr>
                <w:sz w:val="24"/>
                <w:szCs w:val="24"/>
                <w:lang w:val="en-US"/>
              </w:rPr>
              <w:t>nterventio</w:t>
            </w:r>
            <w:r w:rsidR="00EA0EF0">
              <w:rPr>
                <w:sz w:val="24"/>
                <w:szCs w:val="24"/>
                <w:lang w:val="en-US"/>
              </w:rPr>
              <w:t>n for pupils in years 8-11</w:t>
            </w:r>
          </w:p>
          <w:p w:rsidR="00FD4383" w:rsidRDefault="00EA0EF0" w:rsidP="00EA0EF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Targeted individual and small group intervention.</w:t>
            </w:r>
          </w:p>
          <w:p w:rsidR="00EA0EF0" w:rsidRDefault="00EA0EF0" w:rsidP="00EA0EF0">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Creation of extra teaching group in year 10 and 11</w:t>
            </w:r>
            <w:r w:rsidR="00EA6ECE">
              <w:t>.</w:t>
            </w:r>
          </w:p>
        </w:tc>
        <w:tc>
          <w:tcPr>
            <w:tcW w:w="1527" w:type="dxa"/>
          </w:tcPr>
          <w:p w:rsidR="00FD4383" w:rsidRDefault="00292D40" w:rsidP="00E54A44">
            <w:pPr>
              <w:jc w:val="center"/>
              <w:cnfStyle w:val="000000100000" w:firstRow="0" w:lastRow="0" w:firstColumn="0" w:lastColumn="0" w:oddVBand="0" w:evenVBand="0" w:oddHBand="1" w:evenHBand="0" w:firstRowFirstColumn="0" w:firstRowLastColumn="0" w:lastRowFirstColumn="0" w:lastRowLastColumn="0"/>
            </w:pPr>
            <w:r>
              <w:t>£3</w:t>
            </w:r>
            <w:r w:rsidR="00542A4E">
              <w:t>0,550</w:t>
            </w:r>
          </w:p>
        </w:tc>
        <w:tc>
          <w:tcPr>
            <w:tcW w:w="5561" w:type="dxa"/>
          </w:tcPr>
          <w:p w:rsidR="00102B86" w:rsidRDefault="00B95E83">
            <w:pPr>
              <w:cnfStyle w:val="000000100000" w:firstRow="0" w:lastRow="0" w:firstColumn="0" w:lastColumn="0" w:oddVBand="0" w:evenVBand="0" w:oddHBand="1" w:evenHBand="0" w:firstRowFirstColumn="0" w:firstRowLastColumn="0" w:lastRowFirstColumn="0" w:lastRowLastColumn="0"/>
            </w:pPr>
            <w:r>
              <w:t>During the year</w:t>
            </w:r>
            <w:r w:rsidR="00102B86">
              <w:t xml:space="preserve"> there has been a decrease in t</w:t>
            </w:r>
            <w:r w:rsidR="00B16786">
              <w:t xml:space="preserve">he number of pupils below </w:t>
            </w:r>
            <w:r w:rsidR="00102B86">
              <w:t>expected progress</w:t>
            </w:r>
            <w:r w:rsidR="00B16786">
              <w:t>,</w:t>
            </w:r>
            <w:r w:rsidR="00102B86">
              <w:t xml:space="preserve"> when compared to this time last year.</w:t>
            </w:r>
            <w:r>
              <w:t xml:space="preserve"> </w:t>
            </w:r>
          </w:p>
          <w:p w:rsidR="00ED24F1" w:rsidRDefault="00ED24F1">
            <w:pPr>
              <w:cnfStyle w:val="000000100000" w:firstRow="0" w:lastRow="0" w:firstColumn="0" w:lastColumn="0" w:oddVBand="0" w:evenVBand="0" w:oddHBand="1" w:evenHBand="0" w:firstRowFirstColumn="0" w:firstRowLastColumn="0" w:lastRowFirstColumn="0" w:lastRowLastColumn="0"/>
            </w:pPr>
          </w:p>
          <w:p w:rsidR="00ED24F1" w:rsidRDefault="00ED24F1">
            <w:pPr>
              <w:cnfStyle w:val="000000100000" w:firstRow="0" w:lastRow="0" w:firstColumn="0" w:lastColumn="0" w:oddVBand="0" w:evenVBand="0" w:oddHBand="1" w:evenHBand="0" w:firstRowFirstColumn="0" w:firstRowLastColumn="0" w:lastRowFirstColumn="0" w:lastRowLastColumn="0"/>
            </w:pPr>
            <w:r>
              <w:t>At GCSE 61.9% of Ever 6 pupils achieved 3 levels of progress compared to the National 2015 figure of 58%.</w:t>
            </w:r>
          </w:p>
          <w:p w:rsidR="001B2349" w:rsidRDefault="001B2349">
            <w:pPr>
              <w:cnfStyle w:val="000000100000" w:firstRow="0" w:lastRow="0" w:firstColumn="0" w:lastColumn="0" w:oddVBand="0" w:evenVBand="0" w:oddHBand="1" w:evenHBand="0" w:firstRowFirstColumn="0" w:firstRowLastColumn="0" w:lastRowFirstColumn="0" w:lastRowLastColumn="0"/>
            </w:pPr>
          </w:p>
        </w:tc>
      </w:tr>
      <w:tr w:rsidR="00FD4383"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2135F2">
            <w:r>
              <w:t>Extra Science Teacher</w:t>
            </w:r>
          </w:p>
        </w:tc>
        <w:tc>
          <w:tcPr>
            <w:tcW w:w="4001" w:type="dxa"/>
          </w:tcPr>
          <w:p w:rsidR="002135F2" w:rsidRDefault="00EA0EF0" w:rsidP="002135F2">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Provide Science</w:t>
            </w:r>
            <w:r w:rsidR="002135F2">
              <w:rPr>
                <w:sz w:val="24"/>
                <w:szCs w:val="24"/>
                <w:lang w:val="en-US"/>
              </w:rPr>
              <w:t xml:space="preserve"> i</w:t>
            </w:r>
            <w:r w:rsidR="002135F2" w:rsidRPr="002135F2">
              <w:rPr>
                <w:sz w:val="24"/>
                <w:szCs w:val="24"/>
                <w:lang w:val="en-US"/>
              </w:rPr>
              <w:t>ntervention for pupils in all year groups.</w:t>
            </w:r>
          </w:p>
          <w:p w:rsidR="00EA6ECE" w:rsidRDefault="00EA6ECE" w:rsidP="00EA6ECE">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Targeted individual and small group intervention.</w:t>
            </w:r>
          </w:p>
          <w:p w:rsidR="00EA6ECE" w:rsidRPr="00EA6ECE" w:rsidRDefault="00EA6ECE" w:rsidP="00EA6ECE">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sz w:val="24"/>
                <w:szCs w:val="24"/>
              </w:rPr>
            </w:pPr>
            <w:r>
              <w:t>Creation of extra teaching group in year 10 and 11.</w:t>
            </w:r>
          </w:p>
          <w:p w:rsidR="00FD4383" w:rsidRDefault="00FD4383">
            <w:pPr>
              <w:cnfStyle w:val="000000010000" w:firstRow="0" w:lastRow="0" w:firstColumn="0" w:lastColumn="0" w:oddVBand="0" w:evenVBand="0" w:oddHBand="0" w:evenHBand="1" w:firstRowFirstColumn="0" w:firstRowLastColumn="0" w:lastRowFirstColumn="0" w:lastRowLastColumn="0"/>
            </w:pPr>
          </w:p>
        </w:tc>
        <w:tc>
          <w:tcPr>
            <w:tcW w:w="1527" w:type="dxa"/>
          </w:tcPr>
          <w:p w:rsidR="00FD4383" w:rsidRDefault="00542A4E" w:rsidP="00292D40">
            <w:pPr>
              <w:jc w:val="center"/>
              <w:cnfStyle w:val="000000010000" w:firstRow="0" w:lastRow="0" w:firstColumn="0" w:lastColumn="0" w:oddVBand="0" w:evenVBand="0" w:oddHBand="0" w:evenHBand="1" w:firstRowFirstColumn="0" w:firstRowLastColumn="0" w:lastRowFirstColumn="0" w:lastRowLastColumn="0"/>
            </w:pPr>
            <w:r>
              <w:t>£26,680</w:t>
            </w:r>
          </w:p>
        </w:tc>
        <w:tc>
          <w:tcPr>
            <w:tcW w:w="5561" w:type="dxa"/>
          </w:tcPr>
          <w:p w:rsidR="002F6274" w:rsidRDefault="001A46AC" w:rsidP="002F6274">
            <w:pPr>
              <w:cnfStyle w:val="000000010000" w:firstRow="0" w:lastRow="0" w:firstColumn="0" w:lastColumn="0" w:oddVBand="0" w:evenVBand="0" w:oddHBand="0" w:evenHBand="1" w:firstRowFirstColumn="0" w:firstRowLastColumn="0" w:lastRowFirstColumn="0" w:lastRowLastColumn="0"/>
            </w:pPr>
            <w:r>
              <w:t>2016 GCSE PP Results</w:t>
            </w:r>
            <w:r w:rsidR="00B95E83">
              <w:t>:</w:t>
            </w:r>
          </w:p>
          <w:p w:rsidR="001A46AC" w:rsidRDefault="001A46AC" w:rsidP="002F6274">
            <w:pPr>
              <w:cnfStyle w:val="000000010000" w:firstRow="0" w:lastRow="0" w:firstColumn="0" w:lastColumn="0" w:oddVBand="0" w:evenVBand="0" w:oddHBand="0" w:evenHBand="1" w:firstRowFirstColumn="0" w:firstRowLastColumn="0" w:lastRowFirstColumn="0" w:lastRowLastColumn="0"/>
            </w:pPr>
            <w:r>
              <w:t>72.73% achieved 3 level progress</w:t>
            </w:r>
            <w:r w:rsidR="00C25F34">
              <w:t>.</w:t>
            </w:r>
          </w:p>
          <w:p w:rsidR="001A46AC" w:rsidRDefault="001A46AC" w:rsidP="002F6274">
            <w:pPr>
              <w:cnfStyle w:val="000000010000" w:firstRow="0" w:lastRow="0" w:firstColumn="0" w:lastColumn="0" w:oddVBand="0" w:evenVBand="0" w:oddHBand="0" w:evenHBand="1" w:firstRowFirstColumn="0" w:firstRowLastColumn="0" w:lastRowFirstColumn="0" w:lastRowLastColumn="0"/>
            </w:pPr>
            <w:r>
              <w:t>27.27% achieved 4 level progress</w:t>
            </w:r>
            <w:r w:rsidR="00C25F34">
              <w:t>.</w:t>
            </w:r>
          </w:p>
          <w:p w:rsidR="001A46AC" w:rsidRDefault="001A46AC" w:rsidP="002F6274">
            <w:pPr>
              <w:cnfStyle w:val="000000010000" w:firstRow="0" w:lastRow="0" w:firstColumn="0" w:lastColumn="0" w:oddVBand="0" w:evenVBand="0" w:oddHBand="0" w:evenHBand="1" w:firstRowFirstColumn="0" w:firstRowLastColumn="0" w:lastRowFirstColumn="0" w:lastRowLastColumn="0"/>
            </w:pPr>
            <w:r>
              <w:t>6.06% achieved 5 level progress</w:t>
            </w:r>
            <w:r w:rsidR="00C25F34">
              <w:t>.</w:t>
            </w:r>
          </w:p>
          <w:p w:rsidR="001A46AC" w:rsidRDefault="001A46AC" w:rsidP="002F6274">
            <w:pPr>
              <w:cnfStyle w:val="000000010000" w:firstRow="0" w:lastRow="0" w:firstColumn="0" w:lastColumn="0" w:oddVBand="0" w:evenVBand="0" w:oddHBand="0" w:evenHBand="1" w:firstRowFirstColumn="0" w:firstRowLastColumn="0" w:lastRowFirstColumn="0" w:lastRowLastColumn="0"/>
            </w:pPr>
            <w:r>
              <w:t>66.6</w:t>
            </w:r>
            <w:r w:rsidR="00C25F34">
              <w:t>7% achieved a GCSE in Science A*</w:t>
            </w:r>
            <w:r>
              <w:t>-C.</w:t>
            </w:r>
          </w:p>
          <w:p w:rsidR="002F6274" w:rsidRDefault="002F6274" w:rsidP="002F6274">
            <w:pPr>
              <w:cnfStyle w:val="000000010000" w:firstRow="0" w:lastRow="0" w:firstColumn="0" w:lastColumn="0" w:oddVBand="0" w:evenVBand="0" w:oddHBand="0" w:evenHBand="1" w:firstRowFirstColumn="0" w:firstRowLastColumn="0" w:lastRowFirstColumn="0" w:lastRowLastColumn="0"/>
            </w:pPr>
          </w:p>
          <w:p w:rsidR="00D43486" w:rsidRDefault="00D43486" w:rsidP="002F6274">
            <w:pPr>
              <w:cnfStyle w:val="000000010000" w:firstRow="0" w:lastRow="0" w:firstColumn="0" w:lastColumn="0" w:oddVBand="0" w:evenVBand="0" w:oddHBand="0" w:evenHBand="1" w:firstRowFirstColumn="0" w:firstRowLastColumn="0" w:lastRowFirstColumn="0" w:lastRowLastColumn="0"/>
            </w:pPr>
            <w:r>
              <w:t xml:space="preserve">There has been a considerable decrease in the number of PP pupils that are below target </w:t>
            </w:r>
            <w:r w:rsidR="00B748E8">
              <w:t>for grade reviews</w:t>
            </w:r>
            <w:r w:rsidR="001A46AC">
              <w:t xml:space="preserve"> in all year groups</w:t>
            </w:r>
            <w:r w:rsidR="001F2AF6">
              <w:t xml:space="preserve">.  </w:t>
            </w:r>
          </w:p>
        </w:tc>
      </w:tr>
      <w:tr w:rsidR="003800B9"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2135F2">
            <w:r>
              <w:t>Music Tuition</w:t>
            </w:r>
          </w:p>
        </w:tc>
        <w:tc>
          <w:tcPr>
            <w:tcW w:w="4001" w:type="dxa"/>
          </w:tcPr>
          <w:p w:rsidR="002135F2" w:rsidRPr="002135F2" w:rsidRDefault="002135F2" w:rsidP="002135F2">
            <w:pPr>
              <w:cnfStyle w:val="000000100000" w:firstRow="0" w:lastRow="0" w:firstColumn="0" w:lastColumn="0" w:oddVBand="0" w:evenVBand="0" w:oddHBand="1" w:evenHBand="0" w:firstRowFirstColumn="0" w:firstRowLastColumn="0" w:lastRowFirstColumn="0" w:lastRowLastColumn="0"/>
              <w:rPr>
                <w:sz w:val="24"/>
                <w:szCs w:val="24"/>
              </w:rPr>
            </w:pPr>
            <w:r w:rsidRPr="002135F2">
              <w:rPr>
                <w:sz w:val="24"/>
                <w:szCs w:val="24"/>
                <w:lang w:val="en-US"/>
              </w:rPr>
              <w:t>Pupils on Free School Meals receive full financial support for private music lesson tuition if they study music during Key Stage 4.</w:t>
            </w:r>
          </w:p>
          <w:p w:rsidR="00FD4383" w:rsidRDefault="00FD4383">
            <w:pPr>
              <w:cnfStyle w:val="000000100000" w:firstRow="0" w:lastRow="0" w:firstColumn="0" w:lastColumn="0" w:oddVBand="0" w:evenVBand="0" w:oddHBand="1" w:evenHBand="0" w:firstRowFirstColumn="0" w:firstRowLastColumn="0" w:lastRowFirstColumn="0" w:lastRowLastColumn="0"/>
            </w:pPr>
          </w:p>
        </w:tc>
        <w:tc>
          <w:tcPr>
            <w:tcW w:w="1527" w:type="dxa"/>
          </w:tcPr>
          <w:p w:rsidR="00FD4383" w:rsidRDefault="00BC2ED0" w:rsidP="00292D40">
            <w:pPr>
              <w:jc w:val="center"/>
              <w:cnfStyle w:val="000000100000" w:firstRow="0" w:lastRow="0" w:firstColumn="0" w:lastColumn="0" w:oddVBand="0" w:evenVBand="0" w:oddHBand="1" w:evenHBand="0" w:firstRowFirstColumn="0" w:firstRowLastColumn="0" w:lastRowFirstColumn="0" w:lastRowLastColumn="0"/>
            </w:pPr>
            <w:r>
              <w:t>£1,200</w:t>
            </w:r>
          </w:p>
        </w:tc>
        <w:tc>
          <w:tcPr>
            <w:tcW w:w="5561" w:type="dxa"/>
          </w:tcPr>
          <w:p w:rsidR="00FD4383" w:rsidRDefault="00102B86" w:rsidP="001A46AC">
            <w:pPr>
              <w:cnfStyle w:val="000000100000" w:firstRow="0" w:lastRow="0" w:firstColumn="0" w:lastColumn="0" w:oddVBand="0" w:evenVBand="0" w:oddHBand="1" w:evenHBand="0" w:firstRowFirstColumn="0" w:firstRowLastColumn="0" w:lastRowFirstColumn="0" w:lastRowLastColumn="0"/>
            </w:pPr>
            <w:r>
              <w:t>3 pupils</w:t>
            </w:r>
            <w:r w:rsidR="00256482">
              <w:t xml:space="preserve"> in year 11 have benefited from music </w:t>
            </w:r>
            <w:r w:rsidR="00F67933">
              <w:t>tuition;</w:t>
            </w:r>
            <w:r w:rsidR="001A46AC">
              <w:t xml:space="preserve"> they are all </w:t>
            </w:r>
            <w:r w:rsidR="000D7C9E">
              <w:t>achieve</w:t>
            </w:r>
            <w:r w:rsidR="001A46AC">
              <w:t>d a BTEC pass or merit.</w:t>
            </w:r>
          </w:p>
        </w:tc>
      </w:tr>
      <w:tr w:rsidR="00FD4383"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2135F2">
            <w:r>
              <w:t>Timetabled literacy support</w:t>
            </w:r>
          </w:p>
        </w:tc>
        <w:tc>
          <w:tcPr>
            <w:tcW w:w="4001" w:type="dxa"/>
          </w:tcPr>
          <w:p w:rsidR="00FD4383" w:rsidRDefault="00EA6ECE">
            <w:pPr>
              <w:cnfStyle w:val="000000010000" w:firstRow="0" w:lastRow="0" w:firstColumn="0" w:lastColumn="0" w:oddVBand="0" w:evenVBand="0" w:oddHBand="0" w:evenHBand="1" w:firstRowFirstColumn="0" w:firstRowLastColumn="0" w:lastRowFirstColumn="0" w:lastRowLastColumn="0"/>
            </w:pPr>
            <w:r>
              <w:t>10</w:t>
            </w:r>
            <w:r w:rsidR="003F31CB">
              <w:t xml:space="preserve"> h</w:t>
            </w:r>
            <w:r w:rsidR="00FC1C28">
              <w:t>ours of extra support to pupils</w:t>
            </w:r>
            <w:r>
              <w:t xml:space="preserve"> below target</w:t>
            </w:r>
            <w:r w:rsidR="00FC1C28">
              <w:t>.</w:t>
            </w:r>
          </w:p>
        </w:tc>
        <w:tc>
          <w:tcPr>
            <w:tcW w:w="1527" w:type="dxa"/>
          </w:tcPr>
          <w:p w:rsidR="00FD4383" w:rsidRDefault="00542A4E" w:rsidP="00292D40">
            <w:pPr>
              <w:jc w:val="center"/>
              <w:cnfStyle w:val="000000010000" w:firstRow="0" w:lastRow="0" w:firstColumn="0" w:lastColumn="0" w:oddVBand="0" w:evenVBand="0" w:oddHBand="0" w:evenHBand="1" w:firstRowFirstColumn="0" w:firstRowLastColumn="0" w:lastRowFirstColumn="0" w:lastRowLastColumn="0"/>
            </w:pPr>
            <w:r>
              <w:t>£8,225</w:t>
            </w:r>
          </w:p>
        </w:tc>
        <w:tc>
          <w:tcPr>
            <w:tcW w:w="5561" w:type="dxa"/>
          </w:tcPr>
          <w:p w:rsidR="00FD4383" w:rsidRDefault="00987003">
            <w:pPr>
              <w:cnfStyle w:val="000000010000" w:firstRow="0" w:lastRow="0" w:firstColumn="0" w:lastColumn="0" w:oddVBand="0" w:evenVBand="0" w:oddHBand="0" w:evenHBand="1" w:firstRowFirstColumn="0" w:firstRowLastColumn="0" w:lastRowFirstColumn="0" w:lastRowLastColumn="0"/>
            </w:pPr>
            <w:r>
              <w:t>7 PP</w:t>
            </w:r>
            <w:r w:rsidR="00ED0DBB">
              <w:t xml:space="preserve"> KS3 pupils have benefited from extra literacy support. </w:t>
            </w:r>
          </w:p>
          <w:p w:rsidR="00987003" w:rsidRDefault="002B5D51">
            <w:pPr>
              <w:cnfStyle w:val="000000010000" w:firstRow="0" w:lastRow="0" w:firstColumn="0" w:lastColumn="0" w:oddVBand="0" w:evenVBand="0" w:oddHBand="0" w:evenHBand="1" w:firstRowFirstColumn="0" w:firstRowLastColumn="0" w:lastRowFirstColumn="0" w:lastRowLastColumn="0"/>
            </w:pPr>
            <w:r>
              <w:t>85.19</w:t>
            </w:r>
            <w:r w:rsidR="00987003">
              <w:t>% of</w:t>
            </w:r>
            <w:r w:rsidR="00347C8F">
              <w:t xml:space="preserve"> year 9 P</w:t>
            </w:r>
            <w:r>
              <w:t>P pupils achieved level 5+</w:t>
            </w:r>
            <w:r w:rsidR="00717C41">
              <w:t>.</w:t>
            </w:r>
          </w:p>
          <w:p w:rsidR="002B5D51" w:rsidRDefault="002C0A7A">
            <w:pPr>
              <w:cnfStyle w:val="000000010000" w:firstRow="0" w:lastRow="0" w:firstColumn="0" w:lastColumn="0" w:oddVBand="0" w:evenVBand="0" w:oddHBand="0" w:evenHBand="1" w:firstRowFirstColumn="0" w:firstRowLastColumn="0" w:lastRowFirstColumn="0" w:lastRowLastColumn="0"/>
            </w:pPr>
            <w:r>
              <w:t>81.48% of year 9 PP</w:t>
            </w:r>
            <w:r w:rsidR="002B5D51">
              <w:t xml:space="preserve"> pupils achieved on or above their target grade.</w:t>
            </w:r>
          </w:p>
          <w:p w:rsidR="00347C8F" w:rsidRDefault="00347C8F">
            <w:pPr>
              <w:cnfStyle w:val="000000010000" w:firstRow="0" w:lastRow="0" w:firstColumn="0" w:lastColumn="0" w:oddVBand="0" w:evenVBand="0" w:oddHBand="0" w:evenHBand="1" w:firstRowFirstColumn="0" w:firstRowLastColumn="0" w:lastRowFirstColumn="0" w:lastRowLastColumn="0"/>
            </w:pPr>
          </w:p>
          <w:p w:rsidR="001B2349" w:rsidRDefault="001B2349">
            <w:pPr>
              <w:cnfStyle w:val="000000010000" w:firstRow="0" w:lastRow="0" w:firstColumn="0" w:lastColumn="0" w:oddVBand="0" w:evenVBand="0" w:oddHBand="0" w:evenHBand="1" w:firstRowFirstColumn="0" w:firstRowLastColumn="0" w:lastRowFirstColumn="0" w:lastRowLastColumn="0"/>
            </w:pPr>
          </w:p>
        </w:tc>
      </w:tr>
      <w:tr w:rsidR="003800B9"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D4383" w:rsidRDefault="003F31CB">
            <w:r>
              <w:t>Book Talk</w:t>
            </w:r>
          </w:p>
        </w:tc>
        <w:tc>
          <w:tcPr>
            <w:tcW w:w="4001" w:type="dxa"/>
          </w:tcPr>
          <w:p w:rsidR="00FD4383" w:rsidRPr="001B2349" w:rsidRDefault="003F31CB" w:rsidP="00EA6ECE">
            <w:pPr>
              <w:cnfStyle w:val="000000100000" w:firstRow="0" w:lastRow="0" w:firstColumn="0" w:lastColumn="0" w:oddVBand="0" w:evenVBand="0" w:oddHBand="1" w:evenHBand="0" w:firstRowFirstColumn="0" w:firstRowLastColumn="0" w:lastRowFirstColumn="0" w:lastRowLastColumn="0"/>
              <w:rPr>
                <w:sz w:val="24"/>
                <w:szCs w:val="24"/>
                <w:lang w:val="en-US"/>
              </w:rPr>
            </w:pPr>
            <w:r w:rsidRPr="003F31CB">
              <w:rPr>
                <w:sz w:val="24"/>
                <w:szCs w:val="24"/>
                <w:lang w:val="en-US"/>
              </w:rPr>
              <w:t xml:space="preserve">Introduction of ‘book talk’ in Year 7 during tutor time. </w:t>
            </w:r>
            <w:r>
              <w:rPr>
                <w:sz w:val="24"/>
                <w:szCs w:val="24"/>
                <w:lang w:val="en-US"/>
              </w:rPr>
              <w:t>Delivered by form tutors, teaching assistants and buddy readers</w:t>
            </w:r>
          </w:p>
        </w:tc>
        <w:tc>
          <w:tcPr>
            <w:tcW w:w="1527" w:type="dxa"/>
          </w:tcPr>
          <w:p w:rsidR="00FD4383" w:rsidRDefault="00542A4E" w:rsidP="006E2BB1">
            <w:pPr>
              <w:jc w:val="center"/>
              <w:cnfStyle w:val="000000100000" w:firstRow="0" w:lastRow="0" w:firstColumn="0" w:lastColumn="0" w:oddVBand="0" w:evenVBand="0" w:oddHBand="1" w:evenHBand="0" w:firstRowFirstColumn="0" w:firstRowLastColumn="0" w:lastRowFirstColumn="0" w:lastRowLastColumn="0"/>
            </w:pPr>
            <w:r>
              <w:t>£700</w:t>
            </w:r>
          </w:p>
        </w:tc>
        <w:tc>
          <w:tcPr>
            <w:tcW w:w="5561" w:type="dxa"/>
          </w:tcPr>
          <w:p w:rsidR="00DE0769" w:rsidRDefault="00C25F34" w:rsidP="001A46AC">
            <w:pPr>
              <w:cnfStyle w:val="000000100000" w:firstRow="0" w:lastRow="0" w:firstColumn="0" w:lastColumn="0" w:oddVBand="0" w:evenVBand="0" w:oddHBand="1" w:evenHBand="0" w:firstRowFirstColumn="0" w:firstRowLastColumn="0" w:lastRowFirstColumn="0" w:lastRowLastColumn="0"/>
            </w:pPr>
            <w:r>
              <w:t>Book talk was</w:t>
            </w:r>
            <w:r w:rsidR="00DE0769">
              <w:t xml:space="preserve"> delivered twice a week during tutor time. </w:t>
            </w:r>
            <w:r w:rsidR="001A46AC">
              <w:t>During the academic we have witnessed an</w:t>
            </w:r>
            <w:r w:rsidR="00DE0769">
              <w:t xml:space="preserve"> increase in confidence of some pupils and improved interaction with peers and buddy readers.</w:t>
            </w:r>
            <w:r w:rsidR="007C5C0A">
              <w:t xml:space="preserve">  Reading ages of the year group </w:t>
            </w:r>
            <w:r w:rsidR="007C5C0A">
              <w:lastRenderedPageBreak/>
              <w:t>were taken in September 201</w:t>
            </w:r>
            <w:r w:rsidR="00914723">
              <w:t>5 and in March</w:t>
            </w:r>
            <w:r w:rsidR="007C5C0A">
              <w:t xml:space="preserve"> 2016.</w:t>
            </w:r>
            <w:r w:rsidR="00914723">
              <w:t xml:space="preserve"> 68% of pupils made more than their expected progress over the period. Due to the success of </w:t>
            </w:r>
            <w:r>
              <w:t>the programme we will be extending the programme into year 8.</w:t>
            </w:r>
          </w:p>
        </w:tc>
      </w:tr>
      <w:tr w:rsidR="003F31CB"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3F31CB">
            <w:r>
              <w:lastRenderedPageBreak/>
              <w:t>Breakfast Club</w:t>
            </w:r>
          </w:p>
        </w:tc>
        <w:tc>
          <w:tcPr>
            <w:tcW w:w="4001" w:type="dxa"/>
          </w:tcPr>
          <w:p w:rsidR="003F31CB" w:rsidRPr="003F31CB" w:rsidRDefault="003F31CB"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Daily breakfast club</w:t>
            </w:r>
            <w:r w:rsidR="00816276">
              <w:rPr>
                <w:sz w:val="24"/>
                <w:szCs w:val="24"/>
                <w:lang w:val="en-US"/>
              </w:rPr>
              <w:t xml:space="preserve"> providing pupils with a free healthy breakfast and encouraging punctuality and attendance.</w:t>
            </w:r>
          </w:p>
        </w:tc>
        <w:tc>
          <w:tcPr>
            <w:tcW w:w="1527" w:type="dxa"/>
          </w:tcPr>
          <w:p w:rsidR="003F31CB" w:rsidRDefault="006E2BB1" w:rsidP="006E2BB1">
            <w:pPr>
              <w:jc w:val="center"/>
              <w:cnfStyle w:val="000000010000" w:firstRow="0" w:lastRow="0" w:firstColumn="0" w:lastColumn="0" w:oddVBand="0" w:evenVBand="0" w:oddHBand="0" w:evenHBand="1" w:firstRowFirstColumn="0" w:firstRowLastColumn="0" w:lastRowFirstColumn="0" w:lastRowLastColumn="0"/>
            </w:pPr>
            <w:r>
              <w:t>£250</w:t>
            </w:r>
          </w:p>
        </w:tc>
        <w:tc>
          <w:tcPr>
            <w:tcW w:w="5561" w:type="dxa"/>
          </w:tcPr>
          <w:p w:rsidR="003F31CB" w:rsidRDefault="003470E4">
            <w:pPr>
              <w:cnfStyle w:val="000000010000" w:firstRow="0" w:lastRow="0" w:firstColumn="0" w:lastColumn="0" w:oddVBand="0" w:evenVBand="0" w:oddHBand="0" w:evenHBand="1" w:firstRowFirstColumn="0" w:firstRowLastColumn="0" w:lastRowFirstColumn="0" w:lastRowLastColumn="0"/>
            </w:pPr>
            <w:r>
              <w:t>6 Pupils regularly attend</w:t>
            </w:r>
            <w:r w:rsidR="00914723">
              <w:t>ed</w:t>
            </w:r>
            <w:r>
              <w:t xml:space="preserve"> Breakfast Club. This has helped improve their social interaction and for some their social isolation. </w:t>
            </w:r>
            <w:r w:rsidR="005F3383">
              <w:t>It has given pupils a positive start to the day and has helped improve concentration in lessons.</w:t>
            </w:r>
          </w:p>
        </w:tc>
      </w:tr>
      <w:tr w:rsidR="003F31CB"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816276">
            <w:r>
              <w:t>Cooking and Nutrition</w:t>
            </w:r>
          </w:p>
        </w:tc>
        <w:tc>
          <w:tcPr>
            <w:tcW w:w="4001" w:type="dxa"/>
          </w:tcPr>
          <w:p w:rsidR="003F31CB" w:rsidRPr="003F31CB" w:rsidRDefault="00816276"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sidRPr="00EC128D">
              <w:rPr>
                <w:sz w:val="24"/>
                <w:szCs w:val="24"/>
                <w:lang w:val="en-US"/>
              </w:rPr>
              <w:t>The purchase of ingredients for cooking and nutrition lessons</w:t>
            </w:r>
            <w:r>
              <w:rPr>
                <w:sz w:val="24"/>
                <w:szCs w:val="24"/>
                <w:lang w:val="en-US"/>
              </w:rPr>
              <w:t>.</w:t>
            </w:r>
          </w:p>
        </w:tc>
        <w:tc>
          <w:tcPr>
            <w:tcW w:w="1527" w:type="dxa"/>
          </w:tcPr>
          <w:p w:rsidR="003F31CB" w:rsidRDefault="00BC2ED0" w:rsidP="006E2BB1">
            <w:pPr>
              <w:jc w:val="center"/>
              <w:cnfStyle w:val="000000100000" w:firstRow="0" w:lastRow="0" w:firstColumn="0" w:lastColumn="0" w:oddVBand="0" w:evenVBand="0" w:oddHBand="1" w:evenHBand="0" w:firstRowFirstColumn="0" w:firstRowLastColumn="0" w:lastRowFirstColumn="0" w:lastRowLastColumn="0"/>
            </w:pPr>
            <w:r>
              <w:t>£1,000</w:t>
            </w:r>
          </w:p>
        </w:tc>
        <w:tc>
          <w:tcPr>
            <w:tcW w:w="5561" w:type="dxa"/>
          </w:tcPr>
          <w:p w:rsidR="003F31CB" w:rsidRDefault="00EE2AD2">
            <w:pPr>
              <w:cnfStyle w:val="000000100000" w:firstRow="0" w:lastRow="0" w:firstColumn="0" w:lastColumn="0" w:oddVBand="0" w:evenVBand="0" w:oddHBand="1" w:evenHBand="0" w:firstRowFirstColumn="0" w:firstRowLastColumn="0" w:lastRowFirstColumn="0" w:lastRowLastColumn="0"/>
            </w:pPr>
            <w:r>
              <w:t>PP money has been used for</w:t>
            </w:r>
            <w:r w:rsidR="00102B86">
              <w:t xml:space="preserve"> buying ingredients for pupils</w:t>
            </w:r>
            <w:r>
              <w:t xml:space="preserve"> so they can access the curriculum.</w:t>
            </w:r>
            <w:r w:rsidR="00102B86">
              <w:t xml:space="preserve"> Without the money some pupils </w:t>
            </w:r>
            <w:r>
              <w:t>were unable to take part fully in lessons. Pupils are now able to take part fully in lessons and are making good progress at KS3 and KS4.</w:t>
            </w:r>
          </w:p>
          <w:p w:rsidR="00C25F34" w:rsidRDefault="00C25F34">
            <w:pPr>
              <w:cnfStyle w:val="000000100000" w:firstRow="0" w:lastRow="0" w:firstColumn="0" w:lastColumn="0" w:oddVBand="0" w:evenVBand="0" w:oddHBand="1" w:evenHBand="0" w:firstRowFirstColumn="0" w:firstRowLastColumn="0" w:lastRowFirstColumn="0" w:lastRowLastColumn="0"/>
            </w:pPr>
          </w:p>
          <w:p w:rsidR="001B2349" w:rsidRDefault="00D24873" w:rsidP="00D24873">
            <w:pPr>
              <w:cnfStyle w:val="000000100000" w:firstRow="0" w:lastRow="0" w:firstColumn="0" w:lastColumn="0" w:oddVBand="0" w:evenVBand="0" w:oddHBand="1" w:evenHBand="0" w:firstRowFirstColumn="0" w:firstRowLastColumn="0" w:lastRowFirstColumn="0" w:lastRowLastColumn="0"/>
            </w:pPr>
            <w:r>
              <w:t>For the GCSE results, 2 pupils achieved grade B, 1 pupil grade C and 1 pupil grade D.</w:t>
            </w:r>
          </w:p>
        </w:tc>
      </w:tr>
      <w:tr w:rsidR="003F31CB"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816276">
            <w:r>
              <w:t>Extra Curriculum Trips</w:t>
            </w:r>
            <w:r w:rsidR="00EA6ECE">
              <w:t>/Activities</w:t>
            </w:r>
          </w:p>
        </w:tc>
        <w:tc>
          <w:tcPr>
            <w:tcW w:w="4001" w:type="dxa"/>
          </w:tcPr>
          <w:p w:rsidR="003F31CB" w:rsidRDefault="00816276"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proofErr w:type="spellStart"/>
            <w:r>
              <w:rPr>
                <w:sz w:val="24"/>
                <w:szCs w:val="24"/>
                <w:lang w:val="en-US"/>
              </w:rPr>
              <w:t>Organisation</w:t>
            </w:r>
            <w:proofErr w:type="spellEnd"/>
            <w:r>
              <w:rPr>
                <w:sz w:val="24"/>
                <w:szCs w:val="24"/>
                <w:lang w:val="en-US"/>
              </w:rPr>
              <w:t xml:space="preserve"> of a variety of trips outside of the school day.</w:t>
            </w:r>
          </w:p>
          <w:p w:rsidR="00D24873" w:rsidRDefault="00D24873"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p>
          <w:p w:rsidR="008507D7" w:rsidRDefault="00D24873"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E</w:t>
            </w:r>
            <w:r w:rsidR="008507D7">
              <w:rPr>
                <w:sz w:val="24"/>
                <w:szCs w:val="24"/>
                <w:lang w:val="en-US"/>
              </w:rPr>
              <w:t>ncouraging pupil participation in a range of activities.</w:t>
            </w:r>
          </w:p>
          <w:p w:rsidR="00EA6ECE" w:rsidRPr="003F31CB" w:rsidRDefault="00EA6ECE"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p>
        </w:tc>
        <w:tc>
          <w:tcPr>
            <w:tcW w:w="1527" w:type="dxa"/>
          </w:tcPr>
          <w:p w:rsidR="003F31CB" w:rsidRDefault="00BC2ED0" w:rsidP="006E5DD7">
            <w:pPr>
              <w:jc w:val="center"/>
              <w:cnfStyle w:val="000000010000" w:firstRow="0" w:lastRow="0" w:firstColumn="0" w:lastColumn="0" w:oddVBand="0" w:evenVBand="0" w:oddHBand="0" w:evenHBand="1" w:firstRowFirstColumn="0" w:firstRowLastColumn="0" w:lastRowFirstColumn="0" w:lastRowLastColumn="0"/>
            </w:pPr>
            <w:r>
              <w:t>£1,200</w:t>
            </w:r>
          </w:p>
        </w:tc>
        <w:tc>
          <w:tcPr>
            <w:tcW w:w="5561" w:type="dxa"/>
          </w:tcPr>
          <w:p w:rsidR="003F31CB" w:rsidRDefault="005F3383">
            <w:pPr>
              <w:cnfStyle w:val="000000010000" w:firstRow="0" w:lastRow="0" w:firstColumn="0" w:lastColumn="0" w:oddVBand="0" w:evenVBand="0" w:oddHBand="0" w:evenHBand="1" w:firstRowFirstColumn="0" w:firstRowLastColumn="0" w:lastRowFirstColumn="0" w:lastRowLastColumn="0"/>
            </w:pPr>
            <w:r>
              <w:t>A variety of trips have been organised to increase awareness of culture and the natural environment. After a slow start</w:t>
            </w:r>
            <w:r w:rsidR="00E732D2">
              <w:t>,</w:t>
            </w:r>
            <w:r w:rsidR="002C0A7A">
              <w:t xml:space="preserve"> uptake on the visits i</w:t>
            </w:r>
            <w:r>
              <w:t>mproved.</w:t>
            </w:r>
            <w:r w:rsidR="00E732D2">
              <w:t xml:space="preserve"> The latest trip was</w:t>
            </w:r>
            <w:r w:rsidR="00F67933">
              <w:t xml:space="preserve"> to Cardiff Bay.</w:t>
            </w:r>
          </w:p>
          <w:p w:rsidR="005F3383" w:rsidRDefault="005F3383">
            <w:pPr>
              <w:cnfStyle w:val="000000010000" w:firstRow="0" w:lastRow="0" w:firstColumn="0" w:lastColumn="0" w:oddVBand="0" w:evenVBand="0" w:oddHBand="0" w:evenHBand="1" w:firstRowFirstColumn="0" w:firstRowLastColumn="0" w:lastRowFirstColumn="0" w:lastRowLastColumn="0"/>
            </w:pPr>
          </w:p>
          <w:p w:rsidR="005F3383" w:rsidRDefault="005F3383" w:rsidP="00815A78">
            <w:pPr>
              <w:cnfStyle w:val="000000010000" w:firstRow="0" w:lastRow="0" w:firstColumn="0" w:lastColumn="0" w:oddVBand="0" w:evenVBand="0" w:oddHBand="0" w:evenHBand="1" w:firstRowFirstColumn="0" w:firstRowLastColumn="0" w:lastRowFirstColumn="0" w:lastRowLastColumn="0"/>
            </w:pPr>
            <w:r>
              <w:t xml:space="preserve">A wide range of </w:t>
            </w:r>
            <w:r w:rsidR="00FE3F2C">
              <w:t xml:space="preserve">extra curriculum and </w:t>
            </w:r>
            <w:r>
              <w:t xml:space="preserve">enrichment </w:t>
            </w:r>
            <w:r w:rsidR="00FE3F2C">
              <w:t>activities are regularly organised by sta</w:t>
            </w:r>
            <w:bookmarkStart w:id="0" w:name="_GoBack"/>
            <w:bookmarkEnd w:id="0"/>
            <w:r w:rsidR="00FE3F2C">
              <w:t>ff. PP participation is very positive.</w:t>
            </w:r>
            <w:r w:rsidR="00256482">
              <w:t xml:space="preserve"> Many pupils have been exposed to new experiences.</w:t>
            </w:r>
            <w:r w:rsidR="00815A78">
              <w:t xml:space="preserve"> </w:t>
            </w:r>
            <w:r w:rsidR="00D24873">
              <w:t xml:space="preserve">During the year </w:t>
            </w:r>
            <w:r w:rsidR="00815A78">
              <w:t>10 pupils went on the trip to the Rhineland and 6 went to the Alps.</w:t>
            </w:r>
          </w:p>
          <w:p w:rsidR="001B2349" w:rsidRDefault="001B2349" w:rsidP="00815A78">
            <w:pPr>
              <w:cnfStyle w:val="000000010000" w:firstRow="0" w:lastRow="0" w:firstColumn="0" w:lastColumn="0" w:oddVBand="0" w:evenVBand="0" w:oddHBand="0" w:evenHBand="1" w:firstRowFirstColumn="0" w:firstRowLastColumn="0" w:lastRowFirstColumn="0" w:lastRowLastColumn="0"/>
            </w:pPr>
          </w:p>
        </w:tc>
      </w:tr>
      <w:tr w:rsidR="003F31CB"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816276">
            <w:r>
              <w:t>Careers Adviser</w:t>
            </w:r>
          </w:p>
        </w:tc>
        <w:tc>
          <w:tcPr>
            <w:tcW w:w="4001" w:type="dxa"/>
          </w:tcPr>
          <w:p w:rsidR="003F31CB" w:rsidRDefault="00816276"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sidRPr="00CC6237">
              <w:rPr>
                <w:sz w:val="24"/>
                <w:szCs w:val="24"/>
                <w:lang w:val="en-US"/>
              </w:rPr>
              <w:t xml:space="preserve">Increased contact time for Years 10 and 11 with the </w:t>
            </w:r>
            <w:r>
              <w:rPr>
                <w:sz w:val="24"/>
                <w:szCs w:val="24"/>
                <w:lang w:val="en-US"/>
              </w:rPr>
              <w:t>Careers Adviser.</w:t>
            </w:r>
          </w:p>
          <w:p w:rsidR="008507D7" w:rsidRPr="003F31CB" w:rsidRDefault="008507D7"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To support aspiration and improve motivation and therefore attainment and achievement.</w:t>
            </w:r>
          </w:p>
        </w:tc>
        <w:tc>
          <w:tcPr>
            <w:tcW w:w="1527" w:type="dxa"/>
          </w:tcPr>
          <w:p w:rsidR="003F31CB" w:rsidRDefault="006E2BB1" w:rsidP="006E5DD7">
            <w:pPr>
              <w:jc w:val="center"/>
              <w:cnfStyle w:val="000000100000" w:firstRow="0" w:lastRow="0" w:firstColumn="0" w:lastColumn="0" w:oddVBand="0" w:evenVBand="0" w:oddHBand="1" w:evenHBand="0" w:firstRowFirstColumn="0" w:firstRowLastColumn="0" w:lastRowFirstColumn="0" w:lastRowLastColumn="0"/>
            </w:pPr>
            <w:r>
              <w:t>£</w:t>
            </w:r>
            <w:r w:rsidR="006E5DD7">
              <w:t>625</w:t>
            </w:r>
          </w:p>
        </w:tc>
        <w:tc>
          <w:tcPr>
            <w:tcW w:w="5561" w:type="dxa"/>
          </w:tcPr>
          <w:p w:rsidR="003F31CB" w:rsidRDefault="004F7527">
            <w:pPr>
              <w:cnfStyle w:val="000000100000" w:firstRow="0" w:lastRow="0" w:firstColumn="0" w:lastColumn="0" w:oddVBand="0" w:evenVBand="0" w:oddHBand="1" w:evenHBand="0" w:firstRowFirstColumn="0" w:firstRowLastColumn="0" w:lastRowFirstColumn="0" w:lastRowLastColumn="0"/>
            </w:pPr>
            <w:r>
              <w:t xml:space="preserve">2015 Leavers – 30 </w:t>
            </w:r>
            <w:proofErr w:type="gramStart"/>
            <w:r>
              <w:t>education</w:t>
            </w:r>
            <w:proofErr w:type="gramEnd"/>
            <w:r>
              <w:t xml:space="preserve">, 3 </w:t>
            </w:r>
            <w:r w:rsidR="004F40A6">
              <w:t>employment,</w:t>
            </w:r>
            <w:r>
              <w:t xml:space="preserve"> 1 </w:t>
            </w:r>
            <w:r w:rsidR="004F40A6">
              <w:t>apprenticeship and</w:t>
            </w:r>
            <w:r w:rsidR="00B75E36">
              <w:t xml:space="preserve"> 1 NEET.</w:t>
            </w:r>
            <w:r w:rsidR="00FE3F2C">
              <w:t xml:space="preserve"> </w:t>
            </w:r>
          </w:p>
          <w:p w:rsidR="002315FB" w:rsidRDefault="002315FB" w:rsidP="002315FB">
            <w:pPr>
              <w:cnfStyle w:val="000000100000" w:firstRow="0" w:lastRow="0" w:firstColumn="0" w:lastColumn="0" w:oddVBand="0" w:evenVBand="0" w:oddHBand="1" w:evenHBand="0" w:firstRowFirstColumn="0" w:firstRowLastColumn="0" w:lastRowFirstColumn="0" w:lastRowLastColumn="0"/>
              <w:rPr>
                <w:szCs w:val="36"/>
              </w:rPr>
            </w:pPr>
            <w:r>
              <w:rPr>
                <w:szCs w:val="36"/>
              </w:rPr>
              <w:t>Each pup</w:t>
            </w:r>
            <w:r w:rsidR="00D24873">
              <w:rPr>
                <w:szCs w:val="36"/>
              </w:rPr>
              <w:t>il on the pupil premium list had</w:t>
            </w:r>
            <w:r>
              <w:rPr>
                <w:szCs w:val="36"/>
              </w:rPr>
              <w:t xml:space="preserve"> a 1:1 careers guidance meetin</w:t>
            </w:r>
            <w:r w:rsidR="00D24873">
              <w:rPr>
                <w:szCs w:val="36"/>
              </w:rPr>
              <w:t xml:space="preserve">g (1hour) where all their </w:t>
            </w:r>
            <w:r>
              <w:rPr>
                <w:szCs w:val="36"/>
              </w:rPr>
              <w:t xml:space="preserve">options are discussed, finding out their preferences and exploring </w:t>
            </w:r>
            <w:r>
              <w:rPr>
                <w:szCs w:val="36"/>
              </w:rPr>
              <w:lastRenderedPageBreak/>
              <w:t xml:space="preserve">opportunities open to them. This sometimes </w:t>
            </w:r>
            <w:r w:rsidR="00D24873">
              <w:rPr>
                <w:szCs w:val="36"/>
              </w:rPr>
              <w:t xml:space="preserve">involved </w:t>
            </w:r>
            <w:r>
              <w:rPr>
                <w:szCs w:val="36"/>
              </w:rPr>
              <w:t>meeting with or phoning parents to assist with this sometimes difficult transition.</w:t>
            </w:r>
          </w:p>
          <w:p w:rsidR="002315FB" w:rsidRDefault="002315FB" w:rsidP="002315FB">
            <w:pPr>
              <w:cnfStyle w:val="000000100000" w:firstRow="0" w:lastRow="0" w:firstColumn="0" w:lastColumn="0" w:oddVBand="0" w:evenVBand="0" w:oddHBand="1" w:evenHBand="0" w:firstRowFirstColumn="0" w:firstRowLastColumn="0" w:lastRowFirstColumn="0" w:lastRowLastColumn="0"/>
              <w:rPr>
                <w:szCs w:val="36"/>
              </w:rPr>
            </w:pPr>
            <w:r>
              <w:rPr>
                <w:szCs w:val="36"/>
              </w:rPr>
              <w:t>All</w:t>
            </w:r>
            <w:r w:rsidR="00D24873">
              <w:rPr>
                <w:szCs w:val="36"/>
              </w:rPr>
              <w:t xml:space="preserve"> of the pupil premium pupils were</w:t>
            </w:r>
            <w:r>
              <w:rPr>
                <w:szCs w:val="36"/>
              </w:rPr>
              <w:t xml:space="preserve"> offered 1:1 assistance with college applicat</w:t>
            </w:r>
            <w:r w:rsidR="00102B86">
              <w:rPr>
                <w:szCs w:val="36"/>
              </w:rPr>
              <w:t>ion forms, last year 17 pupils</w:t>
            </w:r>
            <w:r w:rsidR="00D24873">
              <w:rPr>
                <w:szCs w:val="36"/>
              </w:rPr>
              <w:t xml:space="preserve"> took up that offer. They were</w:t>
            </w:r>
            <w:r>
              <w:rPr>
                <w:szCs w:val="36"/>
              </w:rPr>
              <w:t xml:space="preserve"> also offered individual guidance on updating their CV, first produced in year 10.</w:t>
            </w:r>
          </w:p>
          <w:p w:rsidR="002315FB" w:rsidRDefault="002315FB" w:rsidP="002315FB">
            <w:pPr>
              <w:cnfStyle w:val="000000100000" w:firstRow="0" w:lastRow="0" w:firstColumn="0" w:lastColumn="0" w:oddVBand="0" w:evenVBand="0" w:oddHBand="1" w:evenHBand="0" w:firstRowFirstColumn="0" w:firstRowLastColumn="0" w:lastRowFirstColumn="0" w:lastRowLastColumn="0"/>
              <w:rPr>
                <w:szCs w:val="36"/>
              </w:rPr>
            </w:pPr>
            <w:r>
              <w:rPr>
                <w:szCs w:val="36"/>
              </w:rPr>
              <w:t xml:space="preserve">Other incidentals include arranging transport to attend open evenings at college, making phone calls on their behalf to organise/rearrange college </w:t>
            </w:r>
            <w:r w:rsidR="00102B86">
              <w:rPr>
                <w:szCs w:val="36"/>
              </w:rPr>
              <w:t>interviews, taking pupils</w:t>
            </w:r>
            <w:r>
              <w:rPr>
                <w:szCs w:val="36"/>
              </w:rPr>
              <w:t xml:space="preserve"> to interviews where there is no parental support, arranging bursary forms, helping with auditions, allaying fears or queries by contacting the college on their behalf, arranging extended work placements, attending meetings and organising specific experiences that are pertinent to the career aspirations of the student. </w:t>
            </w:r>
          </w:p>
          <w:p w:rsidR="00FE3F2C" w:rsidRDefault="002315FB">
            <w:pPr>
              <w:cnfStyle w:val="000000100000" w:firstRow="0" w:lastRow="0" w:firstColumn="0" w:lastColumn="0" w:oddVBand="0" w:evenVBand="0" w:oddHBand="1" w:evenHBand="0" w:firstRowFirstColumn="0" w:firstRowLastColumn="0" w:lastRowFirstColumn="0" w:lastRowLastColumn="0"/>
              <w:rPr>
                <w:szCs w:val="36"/>
              </w:rPr>
            </w:pPr>
            <w:r>
              <w:rPr>
                <w:szCs w:val="36"/>
              </w:rPr>
              <w:t>T</w:t>
            </w:r>
            <w:r w:rsidR="00122024">
              <w:rPr>
                <w:szCs w:val="36"/>
              </w:rPr>
              <w:t xml:space="preserve">he National Citizen Service </w:t>
            </w:r>
            <w:r w:rsidR="00102B86">
              <w:rPr>
                <w:szCs w:val="36"/>
              </w:rPr>
              <w:t>were</w:t>
            </w:r>
            <w:r>
              <w:rPr>
                <w:szCs w:val="36"/>
              </w:rPr>
              <w:t xml:space="preserve"> inv</w:t>
            </w:r>
            <w:r w:rsidR="00122024">
              <w:rPr>
                <w:szCs w:val="36"/>
              </w:rPr>
              <w:t>ited into school and PP pupils</w:t>
            </w:r>
            <w:r>
              <w:rPr>
                <w:szCs w:val="36"/>
              </w:rPr>
              <w:t xml:space="preserve"> are encouraged to take part in the scheme.</w:t>
            </w:r>
          </w:p>
          <w:p w:rsidR="001B2349" w:rsidRDefault="001B2349">
            <w:pPr>
              <w:cnfStyle w:val="000000100000" w:firstRow="0" w:lastRow="0" w:firstColumn="0" w:lastColumn="0" w:oddVBand="0" w:evenVBand="0" w:oddHBand="1" w:evenHBand="0" w:firstRowFirstColumn="0" w:firstRowLastColumn="0" w:lastRowFirstColumn="0" w:lastRowLastColumn="0"/>
            </w:pPr>
          </w:p>
        </w:tc>
      </w:tr>
      <w:tr w:rsidR="003F31CB"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816276">
            <w:r>
              <w:lastRenderedPageBreak/>
              <w:t>Photography Club</w:t>
            </w:r>
          </w:p>
        </w:tc>
        <w:tc>
          <w:tcPr>
            <w:tcW w:w="4001" w:type="dxa"/>
          </w:tcPr>
          <w:p w:rsidR="00816276" w:rsidRPr="00816276" w:rsidRDefault="00816276" w:rsidP="0081627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Calibri"/>
                <w:color w:val="000000"/>
                <w:sz w:val="24"/>
                <w:szCs w:val="24"/>
              </w:rPr>
            </w:pPr>
            <w:r w:rsidRPr="00816276">
              <w:rPr>
                <w:sz w:val="24"/>
                <w:szCs w:val="24"/>
                <w:lang w:val="en-US"/>
              </w:rPr>
              <w:t>Purchase of photography equipment to increase participation in extra curriculum activities.</w:t>
            </w:r>
          </w:p>
          <w:p w:rsidR="003F31CB" w:rsidRPr="003F31CB" w:rsidRDefault="003F31CB"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p>
        </w:tc>
        <w:tc>
          <w:tcPr>
            <w:tcW w:w="1527" w:type="dxa"/>
          </w:tcPr>
          <w:p w:rsidR="003F31CB" w:rsidRDefault="006E2BB1" w:rsidP="006E2BB1">
            <w:pPr>
              <w:jc w:val="center"/>
              <w:cnfStyle w:val="000000010000" w:firstRow="0" w:lastRow="0" w:firstColumn="0" w:lastColumn="0" w:oddVBand="0" w:evenVBand="0" w:oddHBand="0" w:evenHBand="1" w:firstRowFirstColumn="0" w:firstRowLastColumn="0" w:lastRowFirstColumn="0" w:lastRowLastColumn="0"/>
            </w:pPr>
            <w:r>
              <w:t>£750</w:t>
            </w:r>
          </w:p>
        </w:tc>
        <w:tc>
          <w:tcPr>
            <w:tcW w:w="5561" w:type="dxa"/>
          </w:tcPr>
          <w:p w:rsidR="003F31CB" w:rsidRDefault="00F73DC9" w:rsidP="00E732D2">
            <w:pPr>
              <w:cnfStyle w:val="000000010000" w:firstRow="0" w:lastRow="0" w:firstColumn="0" w:lastColumn="0" w:oddVBand="0" w:evenVBand="0" w:oddHBand="0" w:evenHBand="1" w:firstRowFirstColumn="0" w:firstRowLastColumn="0" w:lastRowFirstColumn="0" w:lastRowLastColumn="0"/>
            </w:pPr>
            <w:r>
              <w:t>10 PP pupils regularly attend</w:t>
            </w:r>
            <w:r w:rsidR="00D24873">
              <w:t>ed</w:t>
            </w:r>
            <w:r>
              <w:t xml:space="preserve"> photography club. The group have developed a wide range of photography skills and have </w:t>
            </w:r>
            <w:r w:rsidR="000A709C">
              <w:t>taken photographs du</w:t>
            </w:r>
            <w:r w:rsidR="002C42F2">
              <w:t>ring a number of sc</w:t>
            </w:r>
            <w:r w:rsidR="00E732D2">
              <w:t>hools events such as Sports Day</w:t>
            </w:r>
            <w:r w:rsidR="00B16786">
              <w:t>,</w:t>
            </w:r>
            <w:r w:rsidR="00E732D2">
              <w:t xml:space="preserve"> educational </w:t>
            </w:r>
            <w:r w:rsidR="002C42F2">
              <w:t>visits</w:t>
            </w:r>
            <w:r w:rsidR="00E732D2">
              <w:t xml:space="preserve"> and the careers speed dating event</w:t>
            </w:r>
            <w:r w:rsidR="002C42F2">
              <w:t>.</w:t>
            </w:r>
            <w:r w:rsidR="000A709C">
              <w:t xml:space="preserve"> Pupils have also taken part in a variet</w:t>
            </w:r>
            <w:r w:rsidR="001B654B">
              <w:t>y of competitions.  All pupils</w:t>
            </w:r>
            <w:r w:rsidR="000A709C">
              <w:t xml:space="preserve"> in year 7 have</w:t>
            </w:r>
            <w:r w:rsidR="001B654B">
              <w:t xml:space="preserve"> undertaken </w:t>
            </w:r>
            <w:r w:rsidR="000A709C">
              <w:t xml:space="preserve">a short </w:t>
            </w:r>
            <w:r w:rsidR="001B654B">
              <w:t xml:space="preserve">course as an </w:t>
            </w:r>
            <w:r w:rsidR="000A709C">
              <w:t>introducti</w:t>
            </w:r>
            <w:r w:rsidR="001B654B">
              <w:t>on to photography.</w:t>
            </w:r>
          </w:p>
          <w:p w:rsidR="001B2349" w:rsidRDefault="001B2349" w:rsidP="00E732D2">
            <w:pPr>
              <w:cnfStyle w:val="000000010000" w:firstRow="0" w:lastRow="0" w:firstColumn="0" w:lastColumn="0" w:oddVBand="0" w:evenVBand="0" w:oddHBand="0" w:evenHBand="1" w:firstRowFirstColumn="0" w:firstRowLastColumn="0" w:lastRowFirstColumn="0" w:lastRowLastColumn="0"/>
            </w:pPr>
          </w:p>
        </w:tc>
      </w:tr>
      <w:tr w:rsidR="003F31CB"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79002E">
            <w:r w:rsidRPr="00EC128D">
              <w:rPr>
                <w:sz w:val="24"/>
                <w:szCs w:val="24"/>
                <w:lang w:val="en-US"/>
              </w:rPr>
              <w:t>Motiv8</w:t>
            </w:r>
          </w:p>
        </w:tc>
        <w:tc>
          <w:tcPr>
            <w:tcW w:w="4001" w:type="dxa"/>
          </w:tcPr>
          <w:p w:rsidR="003F31CB" w:rsidRPr="003F31CB" w:rsidRDefault="0079002E"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sidRPr="00EC128D">
              <w:rPr>
                <w:sz w:val="24"/>
                <w:szCs w:val="24"/>
                <w:lang w:val="en-US"/>
              </w:rPr>
              <w:t>A Motiv8 project focused on Key Skills development for Key Stage 3 pupils.</w:t>
            </w:r>
          </w:p>
        </w:tc>
        <w:tc>
          <w:tcPr>
            <w:tcW w:w="1527" w:type="dxa"/>
          </w:tcPr>
          <w:p w:rsidR="003F31CB" w:rsidRDefault="006E2BB1" w:rsidP="006E2BB1">
            <w:pPr>
              <w:jc w:val="center"/>
              <w:cnfStyle w:val="000000100000" w:firstRow="0" w:lastRow="0" w:firstColumn="0" w:lastColumn="0" w:oddVBand="0" w:evenVBand="0" w:oddHBand="1" w:evenHBand="0" w:firstRowFirstColumn="0" w:firstRowLastColumn="0" w:lastRowFirstColumn="0" w:lastRowLastColumn="0"/>
            </w:pPr>
            <w:r>
              <w:t>£750</w:t>
            </w:r>
          </w:p>
        </w:tc>
        <w:tc>
          <w:tcPr>
            <w:tcW w:w="5561" w:type="dxa"/>
          </w:tcPr>
          <w:p w:rsidR="00ED0DBB" w:rsidRDefault="00ED0DBB" w:rsidP="00ED0DBB">
            <w:pPr>
              <w:cnfStyle w:val="000000100000" w:firstRow="0" w:lastRow="0" w:firstColumn="0" w:lastColumn="0" w:oddVBand="0" w:evenVBand="0" w:oddHBand="1" w:evenHBand="0" w:firstRowFirstColumn="0" w:firstRowLastColumn="0" w:lastRowFirstColumn="0" w:lastRowLastColumn="0"/>
            </w:pPr>
            <w:r>
              <w:t>During 2015</w:t>
            </w:r>
            <w:r w:rsidR="00FB26B2">
              <w:t>-2016</w:t>
            </w:r>
            <w:r>
              <w:t>, 10 PP students took part in Motiv8 programme.  The positive outcomes vary from pupil to pupil but include:</w:t>
            </w:r>
          </w:p>
          <w:p w:rsidR="00ED0DBB" w:rsidRDefault="00ED0DBB" w:rsidP="00ED0DB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Improved engagement with studying and learning</w:t>
            </w:r>
            <w:r w:rsidR="00FB26B2">
              <w:t>.</w:t>
            </w:r>
          </w:p>
          <w:p w:rsidR="00ED0DBB" w:rsidRDefault="00ED0DBB" w:rsidP="00ED0DB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lastRenderedPageBreak/>
              <w:t>Improved attendance</w:t>
            </w:r>
            <w:r w:rsidR="00FB26B2">
              <w:t>.</w:t>
            </w:r>
          </w:p>
          <w:p w:rsidR="00ED0DBB" w:rsidRDefault="00ED0DBB" w:rsidP="00ED0DB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Increased confidence and self-esteem</w:t>
            </w:r>
            <w:r w:rsidR="00FB26B2">
              <w:t>.</w:t>
            </w:r>
          </w:p>
          <w:p w:rsidR="00ED0DBB" w:rsidRDefault="00ED0DBB" w:rsidP="00ED0DB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Enhancing team building skills</w:t>
            </w:r>
            <w:r w:rsidR="00FB26B2">
              <w:t>.</w:t>
            </w:r>
          </w:p>
          <w:p w:rsidR="00ED0DBB" w:rsidRDefault="00ED0DBB" w:rsidP="00ED0DBB">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Improved social skills</w:t>
            </w:r>
            <w:r w:rsidR="00981609">
              <w:t>.</w:t>
            </w:r>
          </w:p>
          <w:p w:rsidR="00D24873" w:rsidRDefault="00D24873" w:rsidP="00D24873">
            <w:pPr>
              <w:cnfStyle w:val="000000100000" w:firstRow="0" w:lastRow="0" w:firstColumn="0" w:lastColumn="0" w:oddVBand="0" w:evenVBand="0" w:oddHBand="1" w:evenHBand="0" w:firstRowFirstColumn="0" w:firstRowLastColumn="0" w:lastRowFirstColumn="0" w:lastRowLastColumn="0"/>
            </w:pPr>
            <w:r>
              <w:t>This programme will continue in 2016</w:t>
            </w:r>
            <w:r w:rsidR="00FB26B2">
              <w:t>-2017.</w:t>
            </w:r>
          </w:p>
          <w:p w:rsidR="003F31CB" w:rsidRDefault="003F31CB" w:rsidP="00ED0DBB">
            <w:pPr>
              <w:cnfStyle w:val="000000100000" w:firstRow="0" w:lastRow="0" w:firstColumn="0" w:lastColumn="0" w:oddVBand="0" w:evenVBand="0" w:oddHBand="1" w:evenHBand="0" w:firstRowFirstColumn="0" w:firstRowLastColumn="0" w:lastRowFirstColumn="0" w:lastRowLastColumn="0"/>
            </w:pPr>
          </w:p>
        </w:tc>
      </w:tr>
      <w:tr w:rsidR="003F31CB"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79002E">
            <w:r>
              <w:lastRenderedPageBreak/>
              <w:t>Fresh Start</w:t>
            </w:r>
          </w:p>
        </w:tc>
        <w:tc>
          <w:tcPr>
            <w:tcW w:w="4001" w:type="dxa"/>
          </w:tcPr>
          <w:p w:rsidR="003F31CB" w:rsidRPr="003F31CB" w:rsidRDefault="0079002E"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sidRPr="00EC128D">
              <w:rPr>
                <w:sz w:val="24"/>
                <w:szCs w:val="24"/>
                <w:lang w:val="en-US"/>
              </w:rPr>
              <w:t xml:space="preserve">A Fresh Start literacy booster </w:t>
            </w:r>
            <w:proofErr w:type="spellStart"/>
            <w:r w:rsidRPr="00EC128D">
              <w:rPr>
                <w:sz w:val="24"/>
                <w:szCs w:val="24"/>
                <w:lang w:val="en-US"/>
              </w:rPr>
              <w:t>pro</w:t>
            </w:r>
            <w:r>
              <w:rPr>
                <w:sz w:val="24"/>
                <w:szCs w:val="24"/>
                <w:lang w:val="en-US"/>
              </w:rPr>
              <w:t>gramme</w:t>
            </w:r>
            <w:proofErr w:type="spellEnd"/>
            <w:r>
              <w:rPr>
                <w:sz w:val="24"/>
                <w:szCs w:val="24"/>
                <w:lang w:val="en-US"/>
              </w:rPr>
              <w:t xml:space="preserve"> for KS3</w:t>
            </w:r>
            <w:r w:rsidRPr="00EC128D">
              <w:rPr>
                <w:sz w:val="24"/>
                <w:szCs w:val="24"/>
                <w:lang w:val="en-US"/>
              </w:rPr>
              <w:t>.</w:t>
            </w:r>
          </w:p>
        </w:tc>
        <w:tc>
          <w:tcPr>
            <w:tcW w:w="1527" w:type="dxa"/>
          </w:tcPr>
          <w:p w:rsidR="003F31CB" w:rsidRDefault="00542A4E" w:rsidP="006E2BB1">
            <w:pPr>
              <w:jc w:val="center"/>
              <w:cnfStyle w:val="000000010000" w:firstRow="0" w:lastRow="0" w:firstColumn="0" w:lastColumn="0" w:oddVBand="0" w:evenVBand="0" w:oddHBand="0" w:evenHBand="1" w:firstRowFirstColumn="0" w:firstRowLastColumn="0" w:lastRowFirstColumn="0" w:lastRowLastColumn="0"/>
            </w:pPr>
            <w:r>
              <w:t>£2,440</w:t>
            </w:r>
          </w:p>
        </w:tc>
        <w:tc>
          <w:tcPr>
            <w:tcW w:w="5561" w:type="dxa"/>
          </w:tcPr>
          <w:p w:rsidR="001B2349" w:rsidRDefault="00CD4B37">
            <w:pPr>
              <w:cnfStyle w:val="000000010000" w:firstRow="0" w:lastRow="0" w:firstColumn="0" w:lastColumn="0" w:oddVBand="0" w:evenVBand="0" w:oddHBand="0" w:evenHBand="1" w:firstRowFirstColumn="0" w:firstRowLastColumn="0" w:lastRowFirstColumn="0" w:lastRowLastColumn="0"/>
            </w:pPr>
            <w:r>
              <w:t>P</w:t>
            </w:r>
            <w:r w:rsidR="00ED0DBB">
              <w:t xml:space="preserve">upils in year 7 and 8 have been involved in a fresh start </w:t>
            </w:r>
            <w:r>
              <w:t xml:space="preserve">literacy </w:t>
            </w:r>
            <w:r w:rsidR="00ED0DBB">
              <w:t>programme.</w:t>
            </w:r>
            <w:r>
              <w:t xml:space="preserve"> During 2015</w:t>
            </w:r>
            <w:r w:rsidR="00D24873">
              <w:t>-2016</w:t>
            </w:r>
            <w:r>
              <w:t xml:space="preserve"> the average reading progress achieved by the group was 18 months and for spelling it was 24 months.</w:t>
            </w:r>
          </w:p>
          <w:p w:rsidR="003F31CB" w:rsidRDefault="00981609">
            <w:pPr>
              <w:cnfStyle w:val="000000010000" w:firstRow="0" w:lastRow="0" w:firstColumn="0" w:lastColumn="0" w:oddVBand="0" w:evenVBand="0" w:oddHBand="0" w:evenHBand="1" w:firstRowFirstColumn="0" w:firstRowLastColumn="0" w:lastRowFirstColumn="0" w:lastRowLastColumn="0"/>
            </w:pPr>
            <w:r>
              <w:t xml:space="preserve"> </w:t>
            </w:r>
          </w:p>
        </w:tc>
      </w:tr>
      <w:tr w:rsidR="003F31CB"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3F31CB" w:rsidRDefault="0079002E">
            <w:r>
              <w:t>Laptops</w:t>
            </w:r>
          </w:p>
        </w:tc>
        <w:tc>
          <w:tcPr>
            <w:tcW w:w="4001" w:type="dxa"/>
          </w:tcPr>
          <w:p w:rsidR="003F31CB" w:rsidRPr="003F31CB" w:rsidRDefault="0079002E"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sidRPr="00EC128D">
              <w:rPr>
                <w:sz w:val="24"/>
                <w:szCs w:val="24"/>
                <w:lang w:val="en-US"/>
              </w:rPr>
              <w:t>6 additional laptops specifically for the use of Pupil Premium pupils</w:t>
            </w:r>
            <w:r w:rsidR="0067186A">
              <w:rPr>
                <w:sz w:val="24"/>
                <w:szCs w:val="24"/>
                <w:lang w:val="en-US"/>
              </w:rPr>
              <w:t>.</w:t>
            </w:r>
          </w:p>
        </w:tc>
        <w:tc>
          <w:tcPr>
            <w:tcW w:w="1527" w:type="dxa"/>
          </w:tcPr>
          <w:p w:rsidR="003F31CB" w:rsidRDefault="006E2BB1" w:rsidP="006E2BB1">
            <w:pPr>
              <w:jc w:val="center"/>
              <w:cnfStyle w:val="000000100000" w:firstRow="0" w:lastRow="0" w:firstColumn="0" w:lastColumn="0" w:oddVBand="0" w:evenVBand="0" w:oddHBand="1" w:evenHBand="0" w:firstRowFirstColumn="0" w:firstRowLastColumn="0" w:lastRowFirstColumn="0" w:lastRowLastColumn="0"/>
            </w:pPr>
            <w:r>
              <w:t>Already purchased</w:t>
            </w:r>
          </w:p>
        </w:tc>
        <w:tc>
          <w:tcPr>
            <w:tcW w:w="5561" w:type="dxa"/>
          </w:tcPr>
          <w:p w:rsidR="003F31CB" w:rsidRDefault="001B654B">
            <w:pPr>
              <w:cnfStyle w:val="000000100000" w:firstRow="0" w:lastRow="0" w:firstColumn="0" w:lastColumn="0" w:oddVBand="0" w:evenVBand="0" w:oddHBand="1" w:evenHBand="0" w:firstRowFirstColumn="0" w:firstRowLastColumn="0" w:lastRowFirstColumn="0" w:lastRowLastColumn="0"/>
            </w:pPr>
            <w:r>
              <w:t xml:space="preserve">This has improved </w:t>
            </w:r>
            <w:r w:rsidR="002C42F2">
              <w:t xml:space="preserve">computer </w:t>
            </w:r>
            <w:r>
              <w:t>access to pupils. Pupils have also loaned a laptop at KS4 to help prepare for examinations.</w:t>
            </w:r>
          </w:p>
        </w:tc>
      </w:tr>
      <w:tr w:rsidR="0079002E"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9002E" w:rsidRDefault="0079002E">
            <w:r>
              <w:t>Counselling</w:t>
            </w:r>
          </w:p>
        </w:tc>
        <w:tc>
          <w:tcPr>
            <w:tcW w:w="4001" w:type="dxa"/>
          </w:tcPr>
          <w:p w:rsidR="00E44BBE" w:rsidRPr="00E44BBE" w:rsidRDefault="00E44BBE" w:rsidP="00E44BB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Improving pupil’s</w:t>
            </w:r>
            <w:r w:rsidRPr="00E44BBE">
              <w:rPr>
                <w:sz w:val="24"/>
                <w:szCs w:val="24"/>
              </w:rPr>
              <w:t xml:space="preserve"> mental health and wellbeing. </w:t>
            </w:r>
          </w:p>
          <w:p w:rsidR="0079002E" w:rsidRPr="00EC128D" w:rsidRDefault="0079002E"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p>
        </w:tc>
        <w:tc>
          <w:tcPr>
            <w:tcW w:w="1527" w:type="dxa"/>
          </w:tcPr>
          <w:p w:rsidR="0079002E" w:rsidRDefault="00BC2ED0" w:rsidP="006E2BB1">
            <w:pPr>
              <w:jc w:val="center"/>
              <w:cnfStyle w:val="000000010000" w:firstRow="0" w:lastRow="0" w:firstColumn="0" w:lastColumn="0" w:oddVBand="0" w:evenVBand="0" w:oddHBand="0" w:evenHBand="1" w:firstRowFirstColumn="0" w:firstRowLastColumn="0" w:lastRowFirstColumn="0" w:lastRowLastColumn="0"/>
            </w:pPr>
            <w:r>
              <w:t>£2,200</w:t>
            </w:r>
          </w:p>
        </w:tc>
        <w:tc>
          <w:tcPr>
            <w:tcW w:w="5561" w:type="dxa"/>
          </w:tcPr>
          <w:p w:rsidR="0079002E" w:rsidRDefault="001B654B">
            <w:pPr>
              <w:cnfStyle w:val="000000010000" w:firstRow="0" w:lastRow="0" w:firstColumn="0" w:lastColumn="0" w:oddVBand="0" w:evenVBand="0" w:oddHBand="0" w:evenHBand="1" w:firstRowFirstColumn="0" w:firstRowLastColumn="0" w:lastRowFirstColumn="0" w:lastRowLastColumn="0"/>
            </w:pPr>
            <w:r>
              <w:t>11 PP pupils have undergone counselling</w:t>
            </w:r>
            <w:r w:rsidR="00BC2ED0">
              <w:t xml:space="preserve"> (initially a 10</w:t>
            </w:r>
            <w:r w:rsidR="00120725">
              <w:t xml:space="preserve"> </w:t>
            </w:r>
            <w:r w:rsidR="00BC2ED0">
              <w:t>w</w:t>
            </w:r>
            <w:r w:rsidR="00120725">
              <w:t>ee</w:t>
            </w:r>
            <w:r w:rsidR="00BC2ED0">
              <w:t>k programme)</w:t>
            </w:r>
            <w:r>
              <w:t>. The positive outcomes of this va</w:t>
            </w:r>
            <w:r w:rsidR="00A30BB4">
              <w:t>ry from pupil to pupil but include:</w:t>
            </w:r>
          </w:p>
          <w:p w:rsidR="00A30BB4" w:rsidRDefault="00A30BB4" w:rsidP="00A30BB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Improved engagement with studying and learning</w:t>
            </w:r>
            <w:r w:rsidR="00FB26B2">
              <w:t>.</w:t>
            </w:r>
          </w:p>
          <w:p w:rsidR="00A30BB4" w:rsidRDefault="00A30BB4" w:rsidP="00A30BB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Improved attendance</w:t>
            </w:r>
            <w:r w:rsidR="00FB26B2">
              <w:t>.</w:t>
            </w:r>
          </w:p>
          <w:p w:rsidR="00A30BB4" w:rsidRDefault="00D86656" w:rsidP="00A30BB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Increased confidence and self-esteem</w:t>
            </w:r>
            <w:r w:rsidR="00FB26B2">
              <w:t>.</w:t>
            </w:r>
          </w:p>
          <w:p w:rsidR="00D86656" w:rsidRDefault="00D86656" w:rsidP="00A30BB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Reducing anger</w:t>
            </w:r>
            <w:r w:rsidR="00FB26B2">
              <w:t>.</w:t>
            </w:r>
          </w:p>
          <w:p w:rsidR="00D86656" w:rsidRDefault="00D86656" w:rsidP="00A30BB4">
            <w:pPr>
              <w:pStyle w:val="ListParagraph"/>
              <w:numPr>
                <w:ilvl w:val="0"/>
                <w:numId w:val="3"/>
              </w:numPr>
              <w:cnfStyle w:val="000000010000" w:firstRow="0" w:lastRow="0" w:firstColumn="0" w:lastColumn="0" w:oddVBand="0" w:evenVBand="0" w:oddHBand="0" w:evenHBand="1" w:firstRowFirstColumn="0" w:firstRowLastColumn="0" w:lastRowFirstColumn="0" w:lastRowLastColumn="0"/>
            </w:pPr>
            <w:r>
              <w:t>Positive changes in behaviour</w:t>
            </w:r>
            <w:r w:rsidR="00F67933">
              <w:t>.</w:t>
            </w:r>
          </w:p>
          <w:p w:rsidR="001B2349" w:rsidRDefault="001B2349" w:rsidP="001B2349">
            <w:pPr>
              <w:pStyle w:val="ListParagraph"/>
              <w:cnfStyle w:val="000000010000" w:firstRow="0" w:lastRow="0" w:firstColumn="0" w:lastColumn="0" w:oddVBand="0" w:evenVBand="0" w:oddHBand="0" w:evenHBand="1" w:firstRowFirstColumn="0" w:firstRowLastColumn="0" w:lastRowFirstColumn="0" w:lastRowLastColumn="0"/>
            </w:pPr>
          </w:p>
        </w:tc>
      </w:tr>
      <w:tr w:rsidR="0079002E"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9002E" w:rsidRDefault="0079002E">
            <w:r>
              <w:t>Homework and Study Skills</w:t>
            </w:r>
          </w:p>
        </w:tc>
        <w:tc>
          <w:tcPr>
            <w:tcW w:w="4001" w:type="dxa"/>
          </w:tcPr>
          <w:p w:rsidR="0079002E" w:rsidRPr="00EC128D" w:rsidRDefault="00E44BBE"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 xml:space="preserve">To </w:t>
            </w:r>
            <w:r w:rsidR="001323C0">
              <w:rPr>
                <w:sz w:val="24"/>
                <w:szCs w:val="24"/>
                <w:lang w:val="en-US"/>
              </w:rPr>
              <w:t>provide homework facilities and support to pupils.</w:t>
            </w:r>
          </w:p>
        </w:tc>
        <w:tc>
          <w:tcPr>
            <w:tcW w:w="1527" w:type="dxa"/>
          </w:tcPr>
          <w:p w:rsidR="0079002E" w:rsidRDefault="00542A4E" w:rsidP="006E2BB1">
            <w:pPr>
              <w:jc w:val="center"/>
              <w:cnfStyle w:val="000000100000" w:firstRow="0" w:lastRow="0" w:firstColumn="0" w:lastColumn="0" w:oddVBand="0" w:evenVBand="0" w:oddHBand="1" w:evenHBand="0" w:firstRowFirstColumn="0" w:firstRowLastColumn="0" w:lastRowFirstColumn="0" w:lastRowLastColumn="0"/>
            </w:pPr>
            <w:r>
              <w:t>£360</w:t>
            </w:r>
          </w:p>
        </w:tc>
        <w:tc>
          <w:tcPr>
            <w:tcW w:w="5561" w:type="dxa"/>
          </w:tcPr>
          <w:p w:rsidR="0079002E" w:rsidRDefault="00D86656">
            <w:pPr>
              <w:cnfStyle w:val="000000100000" w:firstRow="0" w:lastRow="0" w:firstColumn="0" w:lastColumn="0" w:oddVBand="0" w:evenVBand="0" w:oddHBand="1" w:evenHBand="0" w:firstRowFirstColumn="0" w:firstRowLastColumn="0" w:lastRowFirstColumn="0" w:lastRowLastColumn="0"/>
            </w:pPr>
            <w:r>
              <w:t>8</w:t>
            </w:r>
            <w:r w:rsidR="004F7527">
              <w:t xml:space="preserve"> stud</w:t>
            </w:r>
            <w:r>
              <w:t>ents regularly attend</w:t>
            </w:r>
            <w:r w:rsidR="00FB26B2">
              <w:t>ed</w:t>
            </w:r>
            <w:r>
              <w:t xml:space="preserve"> homework club, 6</w:t>
            </w:r>
            <w:r w:rsidR="004F7527">
              <w:t xml:space="preserve"> of which are PP. This has resulted in a significant reduction in referrals for non-completion of homework.</w:t>
            </w:r>
            <w:r w:rsidR="004041AA">
              <w:t xml:space="preserve"> The group has also helped some students improve their social interaction with their peers.</w:t>
            </w:r>
          </w:p>
        </w:tc>
      </w:tr>
      <w:tr w:rsidR="0079002E"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79002E" w:rsidRDefault="00D570F1">
            <w:r>
              <w:t>Attendance Support</w:t>
            </w:r>
          </w:p>
        </w:tc>
        <w:tc>
          <w:tcPr>
            <w:tcW w:w="4001" w:type="dxa"/>
          </w:tcPr>
          <w:p w:rsidR="0079002E" w:rsidRPr="00EC128D" w:rsidRDefault="00E44BBE"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Monitor attendance and improve pupils below 95%</w:t>
            </w:r>
            <w:r w:rsidR="00645570">
              <w:rPr>
                <w:sz w:val="24"/>
                <w:szCs w:val="24"/>
                <w:lang w:val="en-US"/>
              </w:rPr>
              <w:t>.</w:t>
            </w:r>
          </w:p>
        </w:tc>
        <w:tc>
          <w:tcPr>
            <w:tcW w:w="1527" w:type="dxa"/>
          </w:tcPr>
          <w:p w:rsidR="0079002E" w:rsidRDefault="006E2BB1" w:rsidP="006E2BB1">
            <w:pPr>
              <w:jc w:val="center"/>
              <w:cnfStyle w:val="000000010000" w:firstRow="0" w:lastRow="0" w:firstColumn="0" w:lastColumn="0" w:oddVBand="0" w:evenVBand="0" w:oddHBand="0" w:evenHBand="1" w:firstRowFirstColumn="0" w:firstRowLastColumn="0" w:lastRowFirstColumn="0" w:lastRowLastColumn="0"/>
            </w:pPr>
            <w:r>
              <w:t>£565</w:t>
            </w:r>
          </w:p>
        </w:tc>
        <w:tc>
          <w:tcPr>
            <w:tcW w:w="5561" w:type="dxa"/>
          </w:tcPr>
          <w:p w:rsidR="00775C40" w:rsidRDefault="004041AA">
            <w:pPr>
              <w:cnfStyle w:val="000000010000" w:firstRow="0" w:lastRow="0" w:firstColumn="0" w:lastColumn="0" w:oddVBand="0" w:evenVBand="0" w:oddHBand="0" w:evenHBand="1" w:firstRowFirstColumn="0" w:firstRowLastColumn="0" w:lastRowFirstColumn="0" w:lastRowLastColumn="0"/>
            </w:pPr>
            <w:r>
              <w:t xml:space="preserve">Regular meetings have taken place between staff, pupils and parents. A variety of </w:t>
            </w:r>
            <w:r w:rsidR="00110AB8">
              <w:t xml:space="preserve">new </w:t>
            </w:r>
            <w:r>
              <w:t>measures have bee</w:t>
            </w:r>
            <w:r w:rsidR="00C57BEE">
              <w:t xml:space="preserve">n implemented </w:t>
            </w:r>
            <w:r w:rsidR="00120725">
              <w:t xml:space="preserve">this term </w:t>
            </w:r>
            <w:r w:rsidR="00C57BEE">
              <w:t>to close the gap, this is a key focus area for the school.</w:t>
            </w:r>
          </w:p>
          <w:p w:rsidR="00FB26B2" w:rsidRDefault="00FB26B2">
            <w:pPr>
              <w:cnfStyle w:val="000000010000" w:firstRow="0" w:lastRow="0" w:firstColumn="0" w:lastColumn="0" w:oddVBand="0" w:evenVBand="0" w:oddHBand="0" w:evenHBand="1" w:firstRowFirstColumn="0" w:firstRowLastColumn="0" w:lastRowFirstColumn="0" w:lastRowLastColumn="0"/>
            </w:pPr>
            <w:r>
              <w:lastRenderedPageBreak/>
              <w:t>When compared to attendance data from last year PP attendance has improved by 1.05%.</w:t>
            </w:r>
          </w:p>
          <w:p w:rsidR="0019206B" w:rsidRDefault="0019206B">
            <w:pPr>
              <w:cnfStyle w:val="000000010000" w:firstRow="0" w:lastRow="0" w:firstColumn="0" w:lastColumn="0" w:oddVBand="0" w:evenVBand="0" w:oddHBand="0" w:evenHBand="1" w:firstRowFirstColumn="0" w:firstRowLastColumn="0" w:lastRowFirstColumn="0" w:lastRowLastColumn="0"/>
            </w:pPr>
          </w:p>
          <w:p w:rsidR="00775C40" w:rsidRDefault="00775C40">
            <w:pPr>
              <w:cnfStyle w:val="000000010000" w:firstRow="0" w:lastRow="0" w:firstColumn="0" w:lastColumn="0" w:oddVBand="0" w:evenVBand="0" w:oddHBand="0" w:evenHBand="1" w:firstRowFirstColumn="0" w:firstRowLastColumn="0" w:lastRowFirstColumn="0" w:lastRowLastColumn="0"/>
            </w:pPr>
          </w:p>
        </w:tc>
      </w:tr>
      <w:tr w:rsidR="00B75E36"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B75E36" w:rsidRDefault="00B75E36">
            <w:r>
              <w:lastRenderedPageBreak/>
              <w:t>Emotional and Behavioural Support</w:t>
            </w:r>
          </w:p>
        </w:tc>
        <w:tc>
          <w:tcPr>
            <w:tcW w:w="4001" w:type="dxa"/>
          </w:tcPr>
          <w:p w:rsidR="00B75E36" w:rsidRDefault="00704D4A"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To provid</w:t>
            </w:r>
            <w:r w:rsidR="00CF3A25">
              <w:rPr>
                <w:sz w:val="24"/>
                <w:szCs w:val="24"/>
                <w:lang w:val="en-US"/>
              </w:rPr>
              <w:t xml:space="preserve">e TA support to help </w:t>
            </w:r>
            <w:r>
              <w:rPr>
                <w:sz w:val="24"/>
                <w:szCs w:val="24"/>
                <w:lang w:val="en-US"/>
              </w:rPr>
              <w:t xml:space="preserve">pupils to </w:t>
            </w:r>
            <w:r w:rsidR="00CF3A25">
              <w:rPr>
                <w:sz w:val="24"/>
                <w:szCs w:val="24"/>
                <w:lang w:val="en-US"/>
              </w:rPr>
              <w:t>have a high quality learning experience and to achieve to their fullest extent.</w:t>
            </w:r>
          </w:p>
        </w:tc>
        <w:tc>
          <w:tcPr>
            <w:tcW w:w="1527" w:type="dxa"/>
          </w:tcPr>
          <w:p w:rsidR="00B75E36" w:rsidRDefault="00542A4E" w:rsidP="006E2BB1">
            <w:pPr>
              <w:jc w:val="center"/>
              <w:cnfStyle w:val="000000100000" w:firstRow="0" w:lastRow="0" w:firstColumn="0" w:lastColumn="0" w:oddVBand="0" w:evenVBand="0" w:oddHBand="1" w:evenHBand="0" w:firstRowFirstColumn="0" w:firstRowLastColumn="0" w:lastRowFirstColumn="0" w:lastRowLastColumn="0"/>
            </w:pPr>
            <w:r>
              <w:t>£1,220</w:t>
            </w:r>
          </w:p>
        </w:tc>
        <w:tc>
          <w:tcPr>
            <w:tcW w:w="5561" w:type="dxa"/>
          </w:tcPr>
          <w:p w:rsidR="00B75E36" w:rsidRDefault="008E6C5F">
            <w:pPr>
              <w:cnfStyle w:val="000000100000" w:firstRow="0" w:lastRow="0" w:firstColumn="0" w:lastColumn="0" w:oddVBand="0" w:evenVBand="0" w:oddHBand="1" w:evenHBand="0" w:firstRowFirstColumn="0" w:firstRowLastColumn="0" w:lastRowFirstColumn="0" w:lastRowLastColumn="0"/>
            </w:pPr>
            <w:r>
              <w:t xml:space="preserve">13 </w:t>
            </w:r>
            <w:r w:rsidR="00120725">
              <w:t>PP pupils</w:t>
            </w:r>
            <w:r>
              <w:t xml:space="preserve"> have benefited from a variety of emotional and behavioural support.</w:t>
            </w:r>
          </w:p>
          <w:p w:rsidR="00A06700" w:rsidRDefault="00A06700">
            <w:pPr>
              <w:cnfStyle w:val="000000100000" w:firstRow="0" w:lastRow="0" w:firstColumn="0" w:lastColumn="0" w:oddVBand="0" w:evenVBand="0" w:oddHBand="1" w:evenHBand="0" w:firstRowFirstColumn="0" w:firstRowLastColumn="0" w:lastRowFirstColumn="0" w:lastRowLastColumn="0"/>
            </w:pPr>
          </w:p>
        </w:tc>
      </w:tr>
      <w:tr w:rsidR="00FC1C28"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C1C28" w:rsidRDefault="00FC1C28">
            <w:r>
              <w:t>Data Analysis Support</w:t>
            </w:r>
          </w:p>
        </w:tc>
        <w:tc>
          <w:tcPr>
            <w:tcW w:w="4001" w:type="dxa"/>
          </w:tcPr>
          <w:p w:rsidR="00FC1C28" w:rsidRDefault="00FC1C28"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Part-time member of the admin team with a responsibility for data monitoring and analysis of Pupil Premium pupils.</w:t>
            </w:r>
          </w:p>
        </w:tc>
        <w:tc>
          <w:tcPr>
            <w:tcW w:w="1527" w:type="dxa"/>
          </w:tcPr>
          <w:p w:rsidR="00FC1C28" w:rsidRDefault="006E2BB1" w:rsidP="006E2BB1">
            <w:pPr>
              <w:jc w:val="center"/>
              <w:cnfStyle w:val="000000010000" w:firstRow="0" w:lastRow="0" w:firstColumn="0" w:lastColumn="0" w:oddVBand="0" w:evenVBand="0" w:oddHBand="0" w:evenHBand="1" w:firstRowFirstColumn="0" w:firstRowLastColumn="0" w:lastRowFirstColumn="0" w:lastRowLastColumn="0"/>
            </w:pPr>
            <w:r>
              <w:t>£2,900</w:t>
            </w:r>
          </w:p>
        </w:tc>
        <w:tc>
          <w:tcPr>
            <w:tcW w:w="5561" w:type="dxa"/>
          </w:tcPr>
          <w:p w:rsidR="00FC1C28" w:rsidRDefault="00120725">
            <w:pPr>
              <w:cnfStyle w:val="000000010000" w:firstRow="0" w:lastRow="0" w:firstColumn="0" w:lastColumn="0" w:oddVBand="0" w:evenVBand="0" w:oddHBand="0" w:evenHBand="1" w:firstRowFirstColumn="0" w:firstRowLastColumn="0" w:lastRowFirstColumn="0" w:lastRowLastColumn="0"/>
            </w:pPr>
            <w:r>
              <w:t>This has resulted in i</w:t>
            </w:r>
            <w:r w:rsidR="00F67933">
              <w:t>mproved tracking and targeting of interventions after each grade review.</w:t>
            </w:r>
          </w:p>
          <w:p w:rsidR="00FE02B0" w:rsidRDefault="00FB26B2">
            <w:pPr>
              <w:cnfStyle w:val="000000010000" w:firstRow="0" w:lastRow="0" w:firstColumn="0" w:lastColumn="0" w:oddVBand="0" w:evenVBand="0" w:oddHBand="0" w:evenHBand="1" w:firstRowFirstColumn="0" w:firstRowLastColumn="0" w:lastRowFirstColumn="0" w:lastRowLastColumn="0"/>
            </w:pPr>
            <w:r>
              <w:t xml:space="preserve">By means of a newsletter </w:t>
            </w:r>
            <w:r w:rsidR="00FE02B0">
              <w:t xml:space="preserve">staff </w:t>
            </w:r>
            <w:r w:rsidR="00120725">
              <w:t xml:space="preserve">are </w:t>
            </w:r>
            <w:r w:rsidR="00FE02B0">
              <w:t xml:space="preserve">provided with detailed analysis </w:t>
            </w:r>
            <w:r w:rsidR="00113AFD">
              <w:t>of intervention provision and</w:t>
            </w:r>
            <w:r>
              <w:t xml:space="preserve"> academic progress.</w:t>
            </w:r>
            <w:r w:rsidR="00113AFD">
              <w:t xml:space="preserve"> </w:t>
            </w:r>
            <w:r>
              <w:t>The information also highlights any</w:t>
            </w:r>
            <w:r w:rsidR="00120725">
              <w:t xml:space="preserve"> PP that are below target to help plan future intervention.</w:t>
            </w:r>
          </w:p>
        </w:tc>
      </w:tr>
      <w:tr w:rsidR="00FC1C28"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C1C28" w:rsidRDefault="00FC1C28"/>
          <w:p w:rsidR="00FC1C28" w:rsidRDefault="00FF4EFC">
            <w:r>
              <w:t>Maths intervention</w:t>
            </w:r>
          </w:p>
          <w:p w:rsidR="00FC1C28" w:rsidRDefault="00FC1C28"/>
          <w:p w:rsidR="00FC1C28" w:rsidRDefault="00FC1C28"/>
        </w:tc>
        <w:tc>
          <w:tcPr>
            <w:tcW w:w="4001" w:type="dxa"/>
          </w:tcPr>
          <w:p w:rsidR="00FC1C28" w:rsidRDefault="000629F8"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2hrs per week term time only</w:t>
            </w:r>
            <w:r w:rsidR="0067186A">
              <w:rPr>
                <w:sz w:val="24"/>
                <w:szCs w:val="24"/>
                <w:lang w:val="en-US"/>
              </w:rPr>
              <w:t>, targeted at year 11 with low prior attainment.</w:t>
            </w:r>
          </w:p>
        </w:tc>
        <w:tc>
          <w:tcPr>
            <w:tcW w:w="1527" w:type="dxa"/>
          </w:tcPr>
          <w:p w:rsidR="00FC1C28" w:rsidRDefault="00542A4E" w:rsidP="00FF4EFC">
            <w:pPr>
              <w:jc w:val="center"/>
              <w:cnfStyle w:val="000000100000" w:firstRow="0" w:lastRow="0" w:firstColumn="0" w:lastColumn="0" w:oddVBand="0" w:evenVBand="0" w:oddHBand="1" w:evenHBand="0" w:firstRowFirstColumn="0" w:firstRowLastColumn="0" w:lastRowFirstColumn="0" w:lastRowLastColumn="0"/>
            </w:pPr>
            <w:r>
              <w:t>£1,060</w:t>
            </w:r>
          </w:p>
        </w:tc>
        <w:tc>
          <w:tcPr>
            <w:tcW w:w="5561" w:type="dxa"/>
          </w:tcPr>
          <w:p w:rsidR="00113AFD" w:rsidRDefault="00FB26B2" w:rsidP="0067186A">
            <w:pPr>
              <w:cnfStyle w:val="000000100000" w:firstRow="0" w:lastRow="0" w:firstColumn="0" w:lastColumn="0" w:oddVBand="0" w:evenVBand="0" w:oddHBand="1" w:evenHBand="0" w:firstRowFirstColumn="0" w:firstRowLastColumn="0" w:lastRowFirstColumn="0" w:lastRowLastColumn="0"/>
            </w:pPr>
            <w:r>
              <w:t>B</w:t>
            </w:r>
            <w:r w:rsidR="0026799C">
              <w:t>efore the summer GCSE exams all</w:t>
            </w:r>
            <w:r>
              <w:t xml:space="preserve"> PP </w:t>
            </w:r>
            <w:r w:rsidR="0026799C">
              <w:t xml:space="preserve">pupils </w:t>
            </w:r>
            <w:r>
              <w:t>were offered the opportunity to attend Maths booster lessons.</w:t>
            </w:r>
            <w:r w:rsidR="0026799C">
              <w:t xml:space="preserve"> Such strategies helped close the gap between the performance of PP and the rest of the school. The 3 level progress gap was narrowed between 2%- 4% depending on their prior level of attainment.</w:t>
            </w:r>
          </w:p>
        </w:tc>
      </w:tr>
      <w:tr w:rsidR="00FC1C28"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C1C28" w:rsidRDefault="00FC1C28"/>
          <w:p w:rsidR="00FC1C28" w:rsidRDefault="00FF4EFC">
            <w:r>
              <w:t>Additional extras</w:t>
            </w:r>
          </w:p>
          <w:p w:rsidR="00FC1C28" w:rsidRDefault="00FC1C28"/>
          <w:p w:rsidR="00FC1C28" w:rsidRDefault="00FC1C28"/>
        </w:tc>
        <w:tc>
          <w:tcPr>
            <w:tcW w:w="4001" w:type="dxa"/>
          </w:tcPr>
          <w:p w:rsidR="00FC1C28" w:rsidRDefault="00FF4EFC" w:rsidP="003F31CB">
            <w:pPr>
              <w:cnfStyle w:val="000000010000" w:firstRow="0" w:lastRow="0" w:firstColumn="0" w:lastColumn="0" w:oddVBand="0" w:evenVBand="0" w:oddHBand="0" w:evenHBand="1" w:firstRowFirstColumn="0" w:firstRowLastColumn="0" w:lastRowFirstColumn="0" w:lastRowLastColumn="0"/>
              <w:rPr>
                <w:sz w:val="24"/>
                <w:szCs w:val="24"/>
                <w:lang w:val="en-US"/>
              </w:rPr>
            </w:pPr>
            <w:r>
              <w:rPr>
                <w:sz w:val="24"/>
                <w:szCs w:val="24"/>
                <w:lang w:val="en-US"/>
              </w:rPr>
              <w:t>KS4 revision guides for PP students</w:t>
            </w:r>
            <w:r w:rsidR="0067186A">
              <w:rPr>
                <w:sz w:val="24"/>
                <w:szCs w:val="24"/>
                <w:lang w:val="en-US"/>
              </w:rPr>
              <w:t>.</w:t>
            </w:r>
          </w:p>
        </w:tc>
        <w:tc>
          <w:tcPr>
            <w:tcW w:w="1527" w:type="dxa"/>
          </w:tcPr>
          <w:p w:rsidR="00FC1C28" w:rsidRDefault="00542A4E" w:rsidP="00542A4E">
            <w:pPr>
              <w:jc w:val="center"/>
              <w:cnfStyle w:val="000000010000" w:firstRow="0" w:lastRow="0" w:firstColumn="0" w:lastColumn="0" w:oddVBand="0" w:evenVBand="0" w:oddHBand="0" w:evenHBand="1" w:firstRowFirstColumn="0" w:firstRowLastColumn="0" w:lastRowFirstColumn="0" w:lastRowLastColumn="0"/>
            </w:pPr>
            <w:r>
              <w:t>£700</w:t>
            </w:r>
          </w:p>
        </w:tc>
        <w:tc>
          <w:tcPr>
            <w:tcW w:w="5561" w:type="dxa"/>
          </w:tcPr>
          <w:p w:rsidR="00FC1C28" w:rsidRDefault="0026799C">
            <w:pPr>
              <w:cnfStyle w:val="000000010000" w:firstRow="0" w:lastRow="0" w:firstColumn="0" w:lastColumn="0" w:oddVBand="0" w:evenVBand="0" w:oddHBand="0" w:evenHBand="1" w:firstRowFirstColumn="0" w:firstRowLastColumn="0" w:lastRowFirstColumn="0" w:lastRowLastColumn="0"/>
            </w:pPr>
            <w:r>
              <w:t>A variety of revision guides</w:t>
            </w:r>
            <w:r w:rsidR="00F67933">
              <w:t xml:space="preserve"> helped students prepare for their mock</w:t>
            </w:r>
            <w:r>
              <w:t xml:space="preserve"> and final GCSE</w:t>
            </w:r>
            <w:r w:rsidR="00F67933">
              <w:t xml:space="preserve"> exams. The response </w:t>
            </w:r>
            <w:r w:rsidR="00120725">
              <w:t>from students has been positive, with them stating that it has helped them in their preparation.</w:t>
            </w:r>
          </w:p>
        </w:tc>
      </w:tr>
      <w:tr w:rsidR="008D6A2B" w:rsidTr="00380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8D6A2B" w:rsidRDefault="008D6A2B">
            <w:r>
              <w:t>Member of SLT to act as Pupil Premium Champion</w:t>
            </w:r>
          </w:p>
        </w:tc>
        <w:tc>
          <w:tcPr>
            <w:tcW w:w="4001" w:type="dxa"/>
          </w:tcPr>
          <w:p w:rsidR="008D6A2B" w:rsidRDefault="008D6A2B" w:rsidP="003F31CB">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 xml:space="preserve">Deputy </w:t>
            </w:r>
            <w:proofErr w:type="spellStart"/>
            <w:r>
              <w:rPr>
                <w:sz w:val="24"/>
                <w:szCs w:val="24"/>
                <w:lang w:val="en-US"/>
              </w:rPr>
              <w:t>Headteacher</w:t>
            </w:r>
            <w:proofErr w:type="spellEnd"/>
            <w:r>
              <w:rPr>
                <w:sz w:val="24"/>
                <w:szCs w:val="24"/>
                <w:lang w:val="en-US"/>
              </w:rPr>
              <w:t xml:space="preserve"> to help improve the outcomes of disadvantaged pupils.</w:t>
            </w:r>
          </w:p>
        </w:tc>
        <w:tc>
          <w:tcPr>
            <w:tcW w:w="1527" w:type="dxa"/>
          </w:tcPr>
          <w:p w:rsidR="008D6A2B" w:rsidRDefault="008D6A2B" w:rsidP="00542A4E">
            <w:pPr>
              <w:jc w:val="center"/>
              <w:cnfStyle w:val="000000100000" w:firstRow="0" w:lastRow="0" w:firstColumn="0" w:lastColumn="0" w:oddVBand="0" w:evenVBand="0" w:oddHBand="1" w:evenHBand="0" w:firstRowFirstColumn="0" w:firstRowLastColumn="0" w:lastRowFirstColumn="0" w:lastRowLastColumn="0"/>
            </w:pPr>
            <w:r>
              <w:t>No cost</w:t>
            </w:r>
          </w:p>
        </w:tc>
        <w:tc>
          <w:tcPr>
            <w:tcW w:w="5561" w:type="dxa"/>
          </w:tcPr>
          <w:p w:rsidR="008D6A2B" w:rsidRDefault="008D6A2B">
            <w:pPr>
              <w:cnfStyle w:val="000000100000" w:firstRow="0" w:lastRow="0" w:firstColumn="0" w:lastColumn="0" w:oddVBand="0" w:evenVBand="0" w:oddHBand="1" w:evenHBand="0" w:firstRowFirstColumn="0" w:firstRowLastColumn="0" w:lastRowFirstColumn="0" w:lastRowLastColumn="0"/>
            </w:pPr>
            <w:r>
              <w:t>Outcomes include:</w:t>
            </w:r>
          </w:p>
          <w:p w:rsidR="008D6A2B" w:rsidRDefault="008D6A2B" w:rsidP="008D6A2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Improved data analysis of PP pupils</w:t>
            </w:r>
            <w:r w:rsidR="0026799C">
              <w:t>.</w:t>
            </w:r>
          </w:p>
          <w:p w:rsidR="008D6A2B" w:rsidRDefault="008D6A2B" w:rsidP="008D6A2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Improved monitoring of outcomes against success criteria</w:t>
            </w:r>
            <w:r w:rsidR="0026799C">
              <w:t>.</w:t>
            </w:r>
          </w:p>
          <w:p w:rsidR="008D6A2B" w:rsidRDefault="008D6A2B" w:rsidP="008D6A2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Improved decision making on the spending of PP funding.</w:t>
            </w:r>
          </w:p>
        </w:tc>
      </w:tr>
      <w:tr w:rsidR="00FC1C28" w:rsidTr="00380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FC1C28" w:rsidRDefault="00FC1C28"/>
          <w:p w:rsidR="00FC1C28" w:rsidRDefault="00FC1C28"/>
          <w:p w:rsidR="00FC1C28" w:rsidRDefault="00FC1C28"/>
          <w:p w:rsidR="00FC1C28" w:rsidRDefault="00FC1C28"/>
        </w:tc>
        <w:tc>
          <w:tcPr>
            <w:tcW w:w="4001" w:type="dxa"/>
          </w:tcPr>
          <w:p w:rsidR="00FC1C28" w:rsidRPr="00A85272" w:rsidRDefault="00A85272" w:rsidP="00A85272">
            <w:pPr>
              <w:jc w:val="right"/>
              <w:cnfStyle w:val="000000010000" w:firstRow="0" w:lastRow="0" w:firstColumn="0" w:lastColumn="0" w:oddVBand="0" w:evenVBand="0" w:oddHBand="0" w:evenHBand="1" w:firstRowFirstColumn="0" w:firstRowLastColumn="0" w:lastRowFirstColumn="0" w:lastRowLastColumn="0"/>
              <w:rPr>
                <w:b/>
                <w:sz w:val="24"/>
                <w:szCs w:val="24"/>
                <w:lang w:val="en-US"/>
              </w:rPr>
            </w:pPr>
            <w:r>
              <w:rPr>
                <w:b/>
                <w:sz w:val="24"/>
                <w:szCs w:val="24"/>
                <w:lang w:val="en-US"/>
              </w:rPr>
              <w:lastRenderedPageBreak/>
              <w:t xml:space="preserve">ESTIMATED </w:t>
            </w:r>
            <w:r w:rsidRPr="00A85272">
              <w:rPr>
                <w:b/>
                <w:sz w:val="24"/>
                <w:szCs w:val="24"/>
                <w:lang w:val="en-US"/>
              </w:rPr>
              <w:t>TOTAL</w:t>
            </w:r>
          </w:p>
        </w:tc>
        <w:tc>
          <w:tcPr>
            <w:tcW w:w="1527" w:type="dxa"/>
          </w:tcPr>
          <w:p w:rsidR="00FC1C28" w:rsidRPr="00A85272" w:rsidRDefault="00A85272" w:rsidP="00A85272">
            <w:pPr>
              <w:jc w:val="right"/>
              <w:cnfStyle w:val="000000010000" w:firstRow="0" w:lastRow="0" w:firstColumn="0" w:lastColumn="0" w:oddVBand="0" w:evenVBand="0" w:oddHBand="0" w:evenHBand="1" w:firstRowFirstColumn="0" w:firstRowLastColumn="0" w:lastRowFirstColumn="0" w:lastRowLastColumn="0"/>
              <w:rPr>
                <w:b/>
                <w:sz w:val="24"/>
                <w:szCs w:val="24"/>
              </w:rPr>
            </w:pPr>
            <w:r w:rsidRPr="00A85272">
              <w:rPr>
                <w:b/>
                <w:sz w:val="24"/>
                <w:szCs w:val="24"/>
              </w:rPr>
              <w:t>£126,725</w:t>
            </w:r>
          </w:p>
        </w:tc>
        <w:tc>
          <w:tcPr>
            <w:tcW w:w="5561" w:type="dxa"/>
          </w:tcPr>
          <w:p w:rsidR="00FC1C28" w:rsidRDefault="00FC1C28">
            <w:pPr>
              <w:cnfStyle w:val="000000010000" w:firstRow="0" w:lastRow="0" w:firstColumn="0" w:lastColumn="0" w:oddVBand="0" w:evenVBand="0" w:oddHBand="0" w:evenHBand="1" w:firstRowFirstColumn="0" w:firstRowLastColumn="0" w:lastRowFirstColumn="0" w:lastRowLastColumn="0"/>
            </w:pPr>
          </w:p>
        </w:tc>
      </w:tr>
    </w:tbl>
    <w:p w:rsidR="00FD4383" w:rsidRDefault="00FD4383" w:rsidP="00FF4EFC"/>
    <w:sectPr w:rsidR="00FD4383" w:rsidSect="00FD438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94427"/>
    <w:multiLevelType w:val="hybridMultilevel"/>
    <w:tmpl w:val="B2B8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36364"/>
    <w:multiLevelType w:val="hybridMultilevel"/>
    <w:tmpl w:val="DDF2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235BB"/>
    <w:multiLevelType w:val="hybridMultilevel"/>
    <w:tmpl w:val="0A0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41507"/>
    <w:multiLevelType w:val="hybridMultilevel"/>
    <w:tmpl w:val="B75E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403676"/>
    <w:multiLevelType w:val="hybridMultilevel"/>
    <w:tmpl w:val="16A8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72C63"/>
    <w:multiLevelType w:val="hybridMultilevel"/>
    <w:tmpl w:val="1952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83"/>
    <w:rsid w:val="00002A72"/>
    <w:rsid w:val="000629F8"/>
    <w:rsid w:val="000A709C"/>
    <w:rsid w:val="000C52D4"/>
    <w:rsid w:val="000D7C9E"/>
    <w:rsid w:val="00102B86"/>
    <w:rsid w:val="00110AB8"/>
    <w:rsid w:val="00113AFD"/>
    <w:rsid w:val="00120725"/>
    <w:rsid w:val="00122024"/>
    <w:rsid w:val="00124884"/>
    <w:rsid w:val="001323C0"/>
    <w:rsid w:val="00136543"/>
    <w:rsid w:val="0019206B"/>
    <w:rsid w:val="001A46AC"/>
    <w:rsid w:val="001B2349"/>
    <w:rsid w:val="001B654B"/>
    <w:rsid w:val="001F2AF6"/>
    <w:rsid w:val="002135F2"/>
    <w:rsid w:val="002315FB"/>
    <w:rsid w:val="002327C0"/>
    <w:rsid w:val="00256482"/>
    <w:rsid w:val="00265735"/>
    <w:rsid w:val="0026799C"/>
    <w:rsid w:val="00292D40"/>
    <w:rsid w:val="002B5D51"/>
    <w:rsid w:val="002C0A7A"/>
    <w:rsid w:val="002C42F2"/>
    <w:rsid w:val="002F6274"/>
    <w:rsid w:val="003426BB"/>
    <w:rsid w:val="003470E4"/>
    <w:rsid w:val="00347C8F"/>
    <w:rsid w:val="003800B9"/>
    <w:rsid w:val="003A7A90"/>
    <w:rsid w:val="003F31CB"/>
    <w:rsid w:val="004041AA"/>
    <w:rsid w:val="004B4526"/>
    <w:rsid w:val="004F40A6"/>
    <w:rsid w:val="004F7527"/>
    <w:rsid w:val="00540C50"/>
    <w:rsid w:val="00542A4E"/>
    <w:rsid w:val="005F3383"/>
    <w:rsid w:val="00645570"/>
    <w:rsid w:val="0067186A"/>
    <w:rsid w:val="006E261C"/>
    <w:rsid w:val="006E2BB1"/>
    <w:rsid w:val="006E5DD7"/>
    <w:rsid w:val="00704D4A"/>
    <w:rsid w:val="00717C41"/>
    <w:rsid w:val="00775C40"/>
    <w:rsid w:val="0079002E"/>
    <w:rsid w:val="007C5C0A"/>
    <w:rsid w:val="00815A78"/>
    <w:rsid w:val="00816276"/>
    <w:rsid w:val="00820646"/>
    <w:rsid w:val="008507D7"/>
    <w:rsid w:val="008D6A2B"/>
    <w:rsid w:val="008D6F16"/>
    <w:rsid w:val="008E6C5F"/>
    <w:rsid w:val="00914723"/>
    <w:rsid w:val="00950461"/>
    <w:rsid w:val="00981609"/>
    <w:rsid w:val="00987003"/>
    <w:rsid w:val="009B529C"/>
    <w:rsid w:val="009B6430"/>
    <w:rsid w:val="009D2C04"/>
    <w:rsid w:val="00A06700"/>
    <w:rsid w:val="00A30BB4"/>
    <w:rsid w:val="00A36D96"/>
    <w:rsid w:val="00A85272"/>
    <w:rsid w:val="00AA238C"/>
    <w:rsid w:val="00B13000"/>
    <w:rsid w:val="00B16786"/>
    <w:rsid w:val="00B5092B"/>
    <w:rsid w:val="00B57D3B"/>
    <w:rsid w:val="00B748E8"/>
    <w:rsid w:val="00B75E36"/>
    <w:rsid w:val="00B95E83"/>
    <w:rsid w:val="00BB35BD"/>
    <w:rsid w:val="00BB4723"/>
    <w:rsid w:val="00BC2ED0"/>
    <w:rsid w:val="00C25F34"/>
    <w:rsid w:val="00C57BEE"/>
    <w:rsid w:val="00C6341A"/>
    <w:rsid w:val="00CA1056"/>
    <w:rsid w:val="00CD4B37"/>
    <w:rsid w:val="00CF3A25"/>
    <w:rsid w:val="00D24873"/>
    <w:rsid w:val="00D43486"/>
    <w:rsid w:val="00D570F1"/>
    <w:rsid w:val="00D81504"/>
    <w:rsid w:val="00D86656"/>
    <w:rsid w:val="00DE0769"/>
    <w:rsid w:val="00E221C2"/>
    <w:rsid w:val="00E44BBE"/>
    <w:rsid w:val="00E54A44"/>
    <w:rsid w:val="00E732D2"/>
    <w:rsid w:val="00EA0EF0"/>
    <w:rsid w:val="00EA2A08"/>
    <w:rsid w:val="00EA48D4"/>
    <w:rsid w:val="00EA6ECE"/>
    <w:rsid w:val="00EB330C"/>
    <w:rsid w:val="00ED0DBB"/>
    <w:rsid w:val="00ED24F1"/>
    <w:rsid w:val="00EE2AD2"/>
    <w:rsid w:val="00F67933"/>
    <w:rsid w:val="00F70D45"/>
    <w:rsid w:val="00F73DC9"/>
    <w:rsid w:val="00FB26B2"/>
    <w:rsid w:val="00FC1C28"/>
    <w:rsid w:val="00FD4383"/>
    <w:rsid w:val="00FE02B0"/>
    <w:rsid w:val="00FE3F2C"/>
    <w:rsid w:val="00FE3FDA"/>
    <w:rsid w:val="00FF4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99FF"/>
  <w15:docId w15:val="{5EE0A9E2-0425-4F5E-9F19-B26387DF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FD43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FD438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3800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3800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00B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3800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5">
    <w:name w:val="Light Grid Accent 5"/>
    <w:basedOn w:val="TableNormal"/>
    <w:uiPriority w:val="62"/>
    <w:rsid w:val="003800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2135F2"/>
    <w:pPr>
      <w:ind w:left="720"/>
      <w:contextualSpacing/>
    </w:pPr>
  </w:style>
  <w:style w:type="paragraph" w:styleId="BalloonText">
    <w:name w:val="Balloon Text"/>
    <w:basedOn w:val="Normal"/>
    <w:link w:val="BalloonTextChar"/>
    <w:uiPriority w:val="99"/>
    <w:semiHidden/>
    <w:unhideWhenUsed/>
    <w:rsid w:val="00BB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930574">
      <w:bodyDiv w:val="1"/>
      <w:marLeft w:val="0"/>
      <w:marRight w:val="0"/>
      <w:marTop w:val="0"/>
      <w:marBottom w:val="0"/>
      <w:divBdr>
        <w:top w:val="none" w:sz="0" w:space="0" w:color="auto"/>
        <w:left w:val="none" w:sz="0" w:space="0" w:color="auto"/>
        <w:bottom w:val="none" w:sz="0" w:space="0" w:color="auto"/>
        <w:right w:val="none" w:sz="0" w:space="0" w:color="auto"/>
      </w:divBdr>
    </w:div>
    <w:div w:id="10942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A060-C62E-43CA-8C0E-7196A2AB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EA546F40</Template>
  <TotalTime>1</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Nicholas</dc:creator>
  <cp:lastModifiedBy>David Nicholas</cp:lastModifiedBy>
  <cp:revision>2</cp:revision>
  <cp:lastPrinted>2016-10-05T13:53:00Z</cp:lastPrinted>
  <dcterms:created xsi:type="dcterms:W3CDTF">2016-10-05T14:16:00Z</dcterms:created>
  <dcterms:modified xsi:type="dcterms:W3CDTF">2016-10-05T14:16:00Z</dcterms:modified>
</cp:coreProperties>
</file>